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3233" w14:textId="780C8274" w:rsidR="0069631D" w:rsidRDefault="0069631D" w:rsidP="0069631D">
      <w:pPr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GT.271.</w:t>
      </w:r>
      <w:r w:rsidR="00A23B94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11.2022</w:t>
      </w:r>
    </w:p>
    <w:p w14:paraId="13645285" w14:textId="27FCBF64" w:rsidR="00597FA2" w:rsidRPr="00215022" w:rsidRDefault="000F4C74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Zapytanie ofertowe na realizację zadania pn.</w:t>
      </w:r>
    </w:p>
    <w:p w14:paraId="3FD01171" w14:textId="77777777" w:rsidR="00597FA2" w:rsidRPr="00215022" w:rsidRDefault="00597FA2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46511B62" w14:textId="2C3A057A" w:rsidR="00597FA2" w:rsidRPr="00215022" w:rsidRDefault="00597FA2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"STAWIAMY NA SPORT – ETAP II BUDOWY I WYPOSAŻENIA BOISKA W SAFRONCE GMINA JANOWIEC KOŚCIELNY”</w:t>
      </w:r>
    </w:p>
    <w:p w14:paraId="48F0E29A" w14:textId="77777777" w:rsidR="00597FA2" w:rsidRPr="00215022" w:rsidRDefault="00597FA2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5054F4DB" w14:textId="672A915E" w:rsidR="00597FA2" w:rsidRPr="00215022" w:rsidRDefault="000F4C74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realizowane</w:t>
      </w:r>
      <w:r w:rsidR="00597FA2"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go</w:t>
      </w: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 xml:space="preserve"> w ramach przyznanej pomocy finansowej Samorządu Województwa Warmińsko-Mazurskiego w konkursie</w:t>
      </w:r>
    </w:p>
    <w:p w14:paraId="3A62157B" w14:textId="1965884C" w:rsidR="000F4C74" w:rsidRPr="00215022" w:rsidRDefault="00597FA2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„MAŁE GRANTY NA INFRASTRUKTURĘ SPORTOWĄ W WOJEWÓDZTWIE WARMIŃSKO-MAZURSKIM W 2022 R.”</w:t>
      </w:r>
    </w:p>
    <w:p w14:paraId="6CA1AD4C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A412290" w14:textId="4C8647C2" w:rsidR="000F4C74" w:rsidRPr="00215022" w:rsidRDefault="000F4C74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INWESTOR:</w:t>
      </w:r>
    </w:p>
    <w:p w14:paraId="3D1B4EF6" w14:textId="14AC0B7C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Gmina Janowiec Kościelny</w:t>
      </w:r>
    </w:p>
    <w:p w14:paraId="27415383" w14:textId="5FCB6C06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13-111 Janowiec Kościelny 62</w:t>
      </w:r>
    </w:p>
    <w:p w14:paraId="19FC0B75" w14:textId="0AAD5F72" w:rsidR="000F4C74" w:rsidRPr="00970EB1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val="en-US" w:eastAsia="pl-PL"/>
        </w:rPr>
      </w:pPr>
      <w:r w:rsidRPr="00970EB1">
        <w:rPr>
          <w:rFonts w:cstheme="minorHAnsi"/>
          <w:sz w:val="24"/>
          <w:szCs w:val="24"/>
          <w:lang w:val="en-US" w:eastAsia="pl-PL"/>
        </w:rPr>
        <w:t>Tel. 89 6262002</w:t>
      </w:r>
    </w:p>
    <w:p w14:paraId="2D1A7A95" w14:textId="5B95F7B4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val="en-AU" w:eastAsia="pl-PL"/>
        </w:rPr>
      </w:pPr>
      <w:r w:rsidRPr="00215022">
        <w:rPr>
          <w:rFonts w:cstheme="minorHAnsi"/>
          <w:sz w:val="24"/>
          <w:szCs w:val="24"/>
          <w:lang w:val="en-AU" w:eastAsia="pl-PL"/>
        </w:rPr>
        <w:t xml:space="preserve">e-mail: </w:t>
      </w:r>
      <w:hyperlink r:id="rId5" w:history="1">
        <w:r w:rsidRPr="00215022">
          <w:rPr>
            <w:rStyle w:val="Hipercze"/>
            <w:rFonts w:cstheme="minorHAnsi"/>
            <w:sz w:val="24"/>
            <w:szCs w:val="24"/>
            <w:lang w:val="en-AU" w:eastAsia="pl-PL"/>
          </w:rPr>
          <w:t>gmina@janowiec.com.pl</w:t>
        </w:r>
      </w:hyperlink>
    </w:p>
    <w:p w14:paraId="0A66DED5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val="en-AU" w:eastAsia="pl-PL"/>
        </w:rPr>
      </w:pPr>
    </w:p>
    <w:p w14:paraId="01F02E6B" w14:textId="41C8B8F6" w:rsidR="000F4C74" w:rsidRPr="00215022" w:rsidRDefault="00597FA2" w:rsidP="00597FA2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1 </w:t>
      </w:r>
      <w:r w:rsidR="000F4C74" w:rsidRPr="00215022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OPIS PRZEDMIOTU ZAMÓWIENIA:</w:t>
      </w:r>
    </w:p>
    <w:p w14:paraId="323435B4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Przedmiotem zamówienia jest wykonie inwestycji pn.:</w:t>
      </w:r>
    </w:p>
    <w:p w14:paraId="0B905FDA" w14:textId="53BEFCF0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"Stawiamy na sport – etap II budowy i wyposażenia boiska w Safronce gmina Janowiec Kościelny”,</w:t>
      </w:r>
      <w:r w:rsidRPr="00215022">
        <w:rPr>
          <w:rFonts w:cstheme="minorHAnsi"/>
          <w:sz w:val="24"/>
          <w:szCs w:val="24"/>
          <w:lang w:eastAsia="pl-PL"/>
        </w:rPr>
        <w:t xml:space="preserve"> w ramach której należy wykonać następujące zadania:</w:t>
      </w:r>
    </w:p>
    <w:p w14:paraId="30B6D355" w14:textId="7680C166" w:rsidR="00CF2A26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Zadanie 1: </w:t>
      </w:r>
      <w:r w:rsidR="008139CA" w:rsidRPr="00215022">
        <w:rPr>
          <w:rFonts w:cstheme="minorHAnsi"/>
          <w:sz w:val="24"/>
          <w:szCs w:val="24"/>
          <w:lang w:eastAsia="pl-PL"/>
        </w:rPr>
        <w:t>B</w:t>
      </w:r>
      <w:r w:rsidR="00CF2A26" w:rsidRPr="00215022">
        <w:rPr>
          <w:rFonts w:cstheme="minorHAnsi"/>
          <w:sz w:val="24"/>
          <w:szCs w:val="24"/>
          <w:lang w:eastAsia="pl-PL"/>
        </w:rPr>
        <w:t xml:space="preserve">udowa </w:t>
      </w:r>
      <w:proofErr w:type="spellStart"/>
      <w:r w:rsidR="00CF2A26" w:rsidRPr="00215022">
        <w:rPr>
          <w:rFonts w:cstheme="minorHAnsi"/>
          <w:sz w:val="24"/>
          <w:szCs w:val="24"/>
          <w:lang w:eastAsia="pl-PL"/>
        </w:rPr>
        <w:t>piłkochwytów</w:t>
      </w:r>
      <w:proofErr w:type="spellEnd"/>
      <w:r w:rsidR="00CF2A26" w:rsidRPr="00215022">
        <w:rPr>
          <w:rFonts w:cstheme="minorHAnsi"/>
          <w:sz w:val="24"/>
          <w:szCs w:val="24"/>
          <w:lang w:eastAsia="pl-PL"/>
        </w:rPr>
        <w:t xml:space="preserve"> </w:t>
      </w:r>
    </w:p>
    <w:p w14:paraId="4A58CEAB" w14:textId="107F120F" w:rsidR="008139CA" w:rsidRPr="00215022" w:rsidRDefault="00CF2A26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Zadanie 2: </w:t>
      </w:r>
      <w:r w:rsidR="008139CA" w:rsidRPr="00215022">
        <w:rPr>
          <w:rFonts w:cstheme="minorHAnsi"/>
          <w:sz w:val="24"/>
          <w:szCs w:val="24"/>
          <w:lang w:eastAsia="pl-PL"/>
        </w:rPr>
        <w:t>Dostawa i montaż wyposażenia boiska</w:t>
      </w:r>
    </w:p>
    <w:p w14:paraId="67495967" w14:textId="75E47E32" w:rsidR="008139CA" w:rsidRPr="00215022" w:rsidRDefault="008139CA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Zadanie 3: Dostawa urządzeń i narzędzi do pielęgnacji murawy</w:t>
      </w:r>
    </w:p>
    <w:p w14:paraId="2FB1D4D2" w14:textId="3B83E3AD" w:rsidR="008139CA" w:rsidRPr="00215022" w:rsidRDefault="008139CA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Zadanie 4: Dostaw</w:t>
      </w:r>
      <w:r w:rsidR="0099393E">
        <w:rPr>
          <w:rFonts w:cstheme="minorHAnsi"/>
          <w:sz w:val="24"/>
          <w:szCs w:val="24"/>
          <w:lang w:eastAsia="pl-PL"/>
        </w:rPr>
        <w:t>a</w:t>
      </w:r>
      <w:r w:rsidRPr="00215022">
        <w:rPr>
          <w:rFonts w:cstheme="minorHAnsi"/>
          <w:sz w:val="24"/>
          <w:szCs w:val="24"/>
          <w:lang w:eastAsia="pl-PL"/>
        </w:rPr>
        <w:t xml:space="preserve"> i montaż lamp solarnych</w:t>
      </w:r>
    </w:p>
    <w:p w14:paraId="7D615CD9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</w:t>
      </w:r>
    </w:p>
    <w:p w14:paraId="1B33F1F0" w14:textId="674DAED5" w:rsidR="000F4C74" w:rsidRPr="00215022" w:rsidRDefault="00846E2B" w:rsidP="00846E2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 xml:space="preserve">1.1 </w:t>
      </w:r>
      <w:r w:rsidR="000F4C74" w:rsidRPr="00215022">
        <w:rPr>
          <w:rFonts w:cstheme="minorHAnsi"/>
          <w:b/>
          <w:bCs/>
          <w:sz w:val="24"/>
          <w:szCs w:val="24"/>
          <w:lang w:eastAsia="pl-PL"/>
        </w:rPr>
        <w:t>Zamówienie wg Wspólnego Słownika Zamówień Publicznych:</w:t>
      </w:r>
    </w:p>
    <w:p w14:paraId="7D0D66CB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38974880" w14:textId="061175EE" w:rsidR="000F4C74" w:rsidRPr="00215022" w:rsidRDefault="009F6777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45212200-8 – Roboty budowlane w zakresie budowy obiektów sportowych</w:t>
      </w:r>
    </w:p>
    <w:p w14:paraId="7B066F68" w14:textId="77777777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EC5251A" w14:textId="0924A998" w:rsidR="000F4C74" w:rsidRPr="00215022" w:rsidRDefault="000F4C74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1.2 Szczegółowy opis przedmiotu zamówienia:</w:t>
      </w:r>
    </w:p>
    <w:p w14:paraId="59B8F40E" w14:textId="77777777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1E59561" w14:textId="5E6E3E33" w:rsidR="000F4C74" w:rsidRPr="00215022" w:rsidRDefault="000F4C74" w:rsidP="00813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Zadanie 1:</w:t>
      </w:r>
      <w:r w:rsidRPr="00215022">
        <w:rPr>
          <w:rFonts w:cstheme="minorHAnsi"/>
          <w:sz w:val="24"/>
          <w:szCs w:val="24"/>
          <w:lang w:eastAsia="pl-PL"/>
        </w:rPr>
        <w:t xml:space="preserve"> </w:t>
      </w:r>
      <w:r w:rsidR="008139CA" w:rsidRPr="00215022">
        <w:rPr>
          <w:rFonts w:cstheme="minorHAnsi"/>
          <w:sz w:val="24"/>
          <w:szCs w:val="24"/>
          <w:lang w:eastAsia="pl-PL"/>
        </w:rPr>
        <w:t xml:space="preserve">Budowa </w:t>
      </w:r>
      <w:proofErr w:type="spellStart"/>
      <w:r w:rsidR="008139CA" w:rsidRPr="00215022">
        <w:rPr>
          <w:rFonts w:cstheme="minorHAnsi"/>
          <w:sz w:val="24"/>
          <w:szCs w:val="24"/>
          <w:lang w:eastAsia="pl-PL"/>
        </w:rPr>
        <w:t>piłkochwytów</w:t>
      </w:r>
      <w:proofErr w:type="spellEnd"/>
      <w:r w:rsidR="008139CA" w:rsidRPr="00215022">
        <w:rPr>
          <w:rFonts w:cstheme="minorHAnsi"/>
          <w:sz w:val="24"/>
          <w:szCs w:val="24"/>
          <w:lang w:eastAsia="pl-PL"/>
        </w:rPr>
        <w:t xml:space="preserve"> </w:t>
      </w:r>
      <w:r w:rsidR="008139CA" w:rsidRPr="008139CA">
        <w:rPr>
          <w:rFonts w:eastAsia="Times New Roman" w:cstheme="minorHAnsi"/>
          <w:sz w:val="24"/>
          <w:szCs w:val="24"/>
          <w:lang w:eastAsia="zh-CN"/>
        </w:rPr>
        <w:t>na długości 140 metrów</w:t>
      </w:r>
      <w:r w:rsidR="008139CA" w:rsidRPr="00215022">
        <w:rPr>
          <w:rFonts w:eastAsia="Times New Roman" w:cstheme="minorHAnsi"/>
          <w:sz w:val="24"/>
          <w:szCs w:val="24"/>
          <w:lang w:eastAsia="zh-CN"/>
        </w:rPr>
        <w:t xml:space="preserve"> i </w:t>
      </w:r>
      <w:r w:rsidR="008139CA" w:rsidRPr="008139CA">
        <w:rPr>
          <w:rFonts w:eastAsia="Times New Roman" w:cstheme="minorHAnsi"/>
          <w:sz w:val="24"/>
          <w:szCs w:val="24"/>
          <w:lang w:eastAsia="zh-CN"/>
        </w:rPr>
        <w:t>wysokości 5 m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 (słupki 6m </w:t>
      </w:r>
      <w:r w:rsidR="005A0E44">
        <w:rPr>
          <w:rFonts w:eastAsia="Times New Roman" w:cstheme="minorHAnsi"/>
          <w:sz w:val="24"/>
          <w:szCs w:val="24"/>
          <w:lang w:eastAsia="zh-CN"/>
        </w:rPr>
        <w:t xml:space="preserve">wysokości o średnicy i przekroju 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>80x80</w:t>
      </w:r>
      <w:r w:rsidR="00FA7F40">
        <w:rPr>
          <w:rFonts w:eastAsia="Times New Roman" w:cstheme="minorHAnsi"/>
          <w:sz w:val="24"/>
          <w:szCs w:val="24"/>
          <w:lang w:eastAsia="zh-CN"/>
        </w:rPr>
        <w:t xml:space="preserve">X3 </w:t>
      </w:r>
      <w:r w:rsidR="005A0E44">
        <w:rPr>
          <w:rFonts w:eastAsia="Times New Roman" w:cstheme="minorHAnsi"/>
          <w:sz w:val="24"/>
          <w:szCs w:val="24"/>
          <w:lang w:eastAsia="zh-CN"/>
        </w:rPr>
        <w:t>mm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 malowane proszkowo)</w:t>
      </w:r>
      <w:r w:rsidR="008139CA" w:rsidRPr="008139CA">
        <w:rPr>
          <w:rFonts w:eastAsia="Times New Roman" w:cstheme="minorHAnsi"/>
          <w:sz w:val="24"/>
          <w:szCs w:val="24"/>
          <w:lang w:eastAsia="zh-CN"/>
        </w:rPr>
        <w:t>. Miejsce montażu zaznaczono na wizualizacji planowanego zadania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101153" w:rsidRPr="00215022">
        <w:rPr>
          <w:rFonts w:eastAsia="Times New Roman" w:cstheme="minorHAnsi"/>
          <w:sz w:val="24"/>
          <w:szCs w:val="24"/>
          <w:lang w:eastAsia="zh-CN"/>
        </w:rPr>
        <w:t>k</w:t>
      </w:r>
      <w:r w:rsidR="00101153">
        <w:rPr>
          <w:rFonts w:eastAsia="Times New Roman" w:cstheme="minorHAnsi"/>
          <w:sz w:val="24"/>
          <w:szCs w:val="24"/>
          <w:lang w:eastAsia="zh-CN"/>
        </w:rPr>
        <w:t xml:space="preserve">oncepcja) </w:t>
      </w:r>
      <w:r w:rsidR="00B15009">
        <w:rPr>
          <w:rFonts w:eastAsia="Times New Roman" w:cstheme="minorHAnsi"/>
          <w:sz w:val="24"/>
          <w:szCs w:val="24"/>
          <w:lang w:eastAsia="zh-CN"/>
        </w:rPr>
        <w:t>do ostatecznego ustalenia z Zamawiającym</w:t>
      </w:r>
      <w:r w:rsidR="008139CA" w:rsidRPr="008139CA">
        <w:rPr>
          <w:rFonts w:eastAsia="Times New Roman" w:cstheme="minorHAnsi"/>
          <w:sz w:val="24"/>
          <w:szCs w:val="24"/>
          <w:lang w:eastAsia="zh-CN"/>
        </w:rPr>
        <w:t>.</w:t>
      </w:r>
      <w:r w:rsidR="008139CA" w:rsidRPr="00215022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Słupki </w:t>
      </w:r>
      <w:proofErr w:type="spellStart"/>
      <w:r w:rsidR="00F22C9B" w:rsidRPr="00215022">
        <w:rPr>
          <w:rFonts w:eastAsia="Times New Roman" w:cstheme="minorHAnsi"/>
          <w:sz w:val="24"/>
          <w:szCs w:val="24"/>
          <w:lang w:eastAsia="zh-CN"/>
        </w:rPr>
        <w:t>piłkochwytów</w:t>
      </w:r>
      <w:proofErr w:type="spellEnd"/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 stalowe montowane w tulejach</w:t>
      </w:r>
      <w:r w:rsidR="00F70F73">
        <w:rPr>
          <w:rFonts w:eastAsia="Times New Roman" w:cstheme="minorHAnsi"/>
          <w:sz w:val="24"/>
          <w:szCs w:val="24"/>
          <w:lang w:eastAsia="zh-CN"/>
        </w:rPr>
        <w:t xml:space="preserve"> lub w betonowym fundamencie w odstępach nie mniejszych niż 4 m.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 Słupki na </w:t>
      </w:r>
      <w:r w:rsidR="00F70F73">
        <w:rPr>
          <w:rFonts w:eastAsia="Times New Roman" w:cstheme="minorHAnsi"/>
          <w:sz w:val="24"/>
          <w:szCs w:val="24"/>
          <w:lang w:eastAsia="zh-CN"/>
        </w:rPr>
        <w:t>„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>zakrętach</w:t>
      </w:r>
      <w:r w:rsidR="00F70F73">
        <w:rPr>
          <w:rFonts w:eastAsia="Times New Roman" w:cstheme="minorHAnsi"/>
          <w:sz w:val="24"/>
          <w:szCs w:val="24"/>
          <w:lang w:eastAsia="zh-CN"/>
        </w:rPr>
        <w:t>”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 oraz słupki skrajne wyposażone w wypory. Kolor REAL 6005. Zamontowana siatka w kolorze zielonym, wysokość 5 m </w:t>
      </w:r>
      <w:r w:rsidR="00107036" w:rsidRPr="00215022">
        <w:rPr>
          <w:rFonts w:eastAsia="Times New Roman" w:cstheme="minorHAnsi"/>
          <w:sz w:val="24"/>
          <w:szCs w:val="24"/>
          <w:lang w:eastAsia="zh-CN"/>
        </w:rPr>
        <w:t>o oczku nie większym niż 100x100 mm o grubości splotu minimum 3 mm</w:t>
      </w:r>
      <w:r w:rsidR="00F22C9B" w:rsidRPr="00215022">
        <w:rPr>
          <w:rFonts w:eastAsia="Times New Roman" w:cstheme="minorHAnsi"/>
          <w:sz w:val="24"/>
          <w:szCs w:val="24"/>
          <w:lang w:eastAsia="zh-CN"/>
        </w:rPr>
        <w:t xml:space="preserve">. </w:t>
      </w:r>
    </w:p>
    <w:p w14:paraId="4CFEE183" w14:textId="0C0A035B" w:rsidR="00107036" w:rsidRPr="00215022" w:rsidRDefault="00107036" w:rsidP="00813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45BE10EE" w14:textId="77777777" w:rsidR="00107036" w:rsidRPr="00215022" w:rsidRDefault="00107036" w:rsidP="0010703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Zadanie 2:</w:t>
      </w:r>
      <w:r w:rsidRPr="00215022">
        <w:rPr>
          <w:rFonts w:cstheme="minorHAnsi"/>
          <w:sz w:val="24"/>
          <w:szCs w:val="24"/>
          <w:lang w:eastAsia="pl-PL"/>
        </w:rPr>
        <w:t xml:space="preserve"> Dostawa i montaż wyposażenia boiska. W ramach zadania należy dostarczyć i zamontować:</w:t>
      </w:r>
    </w:p>
    <w:p w14:paraId="1F921F8F" w14:textId="7D1B0C39" w:rsidR="002541F6" w:rsidRPr="002541F6" w:rsidRDefault="00107036" w:rsidP="00981F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- </w:t>
      </w:r>
      <w:r w:rsidRPr="00215022">
        <w:rPr>
          <w:rFonts w:cstheme="minorHAnsi"/>
          <w:sz w:val="24"/>
          <w:szCs w:val="24"/>
          <w:u w:val="single"/>
          <w:lang w:eastAsia="pl-PL"/>
        </w:rPr>
        <w:t>bramki piłkarskie o wymiarach 5x2m – szt. 2</w:t>
      </w:r>
      <w:r w:rsidRPr="00215022">
        <w:rPr>
          <w:rFonts w:cstheme="minorHAnsi"/>
          <w:sz w:val="24"/>
          <w:szCs w:val="24"/>
          <w:lang w:eastAsia="pl-PL"/>
        </w:rPr>
        <w:t>. Bramki aluminiowe montowane na tulejach mocowanych w fundamencie betonowy. Bramki wyposażone w siatkę.</w:t>
      </w:r>
      <w:r w:rsidR="002541F6" w:rsidRPr="00215022">
        <w:rPr>
          <w:rFonts w:cstheme="minorHAnsi"/>
          <w:sz w:val="24"/>
          <w:szCs w:val="24"/>
          <w:lang w:eastAsia="pl-PL"/>
        </w:rPr>
        <w:t xml:space="preserve"> Ś</w:t>
      </w:r>
      <w:r w:rsidR="002541F6" w:rsidRPr="002541F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wiatło bramki wykonane z profilu aluminiowego (120x100 mm) o przekroju owalnym z wewnętrznym użebrowanie przeciwdziałającym odkształceniom, szkielet bramki wykonany z rury stalowej o średnicy 35 mm, zabezpieczony antykorozyjnie poprzez cynkowanie ogniowe, szkielet </w:t>
      </w:r>
      <w:r w:rsidR="002541F6" w:rsidRPr="002541F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mocowany do światła za pomocą stalowych, cynkowanych galwanicznie łączników,</w:t>
      </w:r>
      <w:r w:rsidR="00981FD3" w:rsidRPr="0021502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541F6" w:rsidRPr="002541F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składane łuki bramki, umożliwiają łatwe przenoszenie oraz magazynowanie na niewielkiej powierzchni.</w:t>
      </w:r>
      <w:r w:rsidR="00981FD3" w:rsidRPr="0021502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O</w:t>
      </w:r>
      <w:r w:rsidR="002541F6" w:rsidRPr="002541F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dporne na warunki atmosferyczne zapinki oraz zaczepy siatki</w:t>
      </w:r>
      <w:r w:rsidR="00981FD3" w:rsidRPr="0021502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. Bramki muszą posiadać certyfikat </w:t>
      </w:r>
      <w:r w:rsidR="002541F6" w:rsidRPr="002541F6">
        <w:rPr>
          <w:rFonts w:eastAsia="Times New Roman" w:cstheme="minorHAnsi"/>
          <w:sz w:val="24"/>
          <w:szCs w:val="24"/>
          <w:lang w:eastAsia="pl-PL"/>
        </w:rPr>
        <w:t xml:space="preserve"> zgodności z normą PN-EN 748+A1:2018-04</w:t>
      </w:r>
      <w:r w:rsidR="00981FD3" w:rsidRPr="00215022">
        <w:rPr>
          <w:rFonts w:eastAsia="Times New Roman" w:cstheme="minorHAnsi"/>
          <w:sz w:val="24"/>
          <w:szCs w:val="24"/>
          <w:lang w:eastAsia="pl-PL"/>
        </w:rPr>
        <w:t>.</w:t>
      </w:r>
    </w:p>
    <w:p w14:paraId="7FE9D422" w14:textId="77777777" w:rsidR="002541F6" w:rsidRPr="00215022" w:rsidRDefault="002541F6" w:rsidP="0010703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98390BF" w14:textId="47B8A742" w:rsidR="00F22C9B" w:rsidRPr="00215022" w:rsidRDefault="00F22C9B" w:rsidP="0010703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u w:val="single"/>
          <w:lang w:eastAsia="pl-PL"/>
        </w:rPr>
        <w:t>- ławka parkowa bez oparcia</w:t>
      </w:r>
      <w:r w:rsidRPr="00215022">
        <w:rPr>
          <w:rFonts w:cstheme="minorHAnsi"/>
          <w:sz w:val="24"/>
          <w:szCs w:val="24"/>
          <w:lang w:eastAsia="pl-PL"/>
        </w:rPr>
        <w:t xml:space="preserve"> 150 cm dł</w:t>
      </w:r>
      <w:r w:rsidR="00215022">
        <w:rPr>
          <w:rFonts w:cstheme="minorHAnsi"/>
          <w:sz w:val="24"/>
          <w:szCs w:val="24"/>
          <w:lang w:eastAsia="pl-PL"/>
        </w:rPr>
        <w:t xml:space="preserve">ugości na </w:t>
      </w:r>
      <w:r w:rsidRPr="00215022">
        <w:rPr>
          <w:rFonts w:cstheme="minorHAnsi"/>
          <w:sz w:val="24"/>
          <w:szCs w:val="24"/>
          <w:lang w:eastAsia="pl-PL"/>
        </w:rPr>
        <w:t>stałe za</w:t>
      </w:r>
      <w:r w:rsidR="0083411B" w:rsidRPr="00215022">
        <w:rPr>
          <w:rFonts w:cstheme="minorHAnsi"/>
          <w:sz w:val="24"/>
          <w:szCs w:val="24"/>
          <w:lang w:eastAsia="pl-PL"/>
        </w:rPr>
        <w:t>montowana w gruncie – 6 szt. Miejsce montażu zaznaczono na wizualizacji planowanego zadania (koncepcja).</w:t>
      </w:r>
    </w:p>
    <w:p w14:paraId="6B96D342" w14:textId="14336B30" w:rsidR="0083411B" w:rsidRPr="00215022" w:rsidRDefault="0083411B" w:rsidP="0010703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EFAC796" w14:textId="77777777" w:rsidR="0083411B" w:rsidRPr="00215022" w:rsidRDefault="0083411B" w:rsidP="0083411B">
      <w:pPr>
        <w:tabs>
          <w:tab w:val="left" w:pos="6660"/>
        </w:tabs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Zadanie 3:</w:t>
      </w:r>
      <w:r w:rsidRPr="00215022">
        <w:rPr>
          <w:rFonts w:cstheme="minorHAnsi"/>
          <w:sz w:val="24"/>
          <w:szCs w:val="24"/>
          <w:lang w:eastAsia="pl-PL"/>
        </w:rPr>
        <w:t xml:space="preserve"> Dostawa urządzeń i narzędzi do pielęgnacji murawy:</w:t>
      </w:r>
    </w:p>
    <w:p w14:paraId="5A06E909" w14:textId="663C2A40" w:rsidR="0083411B" w:rsidRPr="00215022" w:rsidRDefault="0083411B" w:rsidP="0083411B">
      <w:pPr>
        <w:tabs>
          <w:tab w:val="left" w:pos="66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- </w:t>
      </w:r>
      <w:r w:rsidRPr="00215022">
        <w:rPr>
          <w:rFonts w:cstheme="minorHAnsi"/>
          <w:sz w:val="24"/>
          <w:szCs w:val="24"/>
          <w:u w:val="single"/>
        </w:rPr>
        <w:t xml:space="preserve">Kosiarka wrzecionowa </w:t>
      </w:r>
      <w:r w:rsidRPr="00215022">
        <w:rPr>
          <w:rFonts w:cstheme="minorHAnsi"/>
          <w:sz w:val="24"/>
          <w:szCs w:val="24"/>
        </w:rPr>
        <w:t>o parametrach: szerokość koszenia 38 cm, stopniowa skala regulacji wysokości cięcia, zasilana akumulatorem.</w:t>
      </w:r>
      <w:r w:rsidR="00981FD3" w:rsidRPr="00215022">
        <w:rPr>
          <w:rFonts w:cstheme="minorHAnsi"/>
          <w:sz w:val="24"/>
          <w:szCs w:val="24"/>
        </w:rPr>
        <w:t xml:space="preserve"> W komplecie kosiarka, akumulator </w:t>
      </w:r>
      <w:r w:rsidR="00B7760A" w:rsidRPr="00215022">
        <w:rPr>
          <w:rFonts w:cstheme="minorHAnsi"/>
          <w:sz w:val="24"/>
          <w:szCs w:val="24"/>
        </w:rPr>
        <w:t xml:space="preserve">min. 5Ah oraz </w:t>
      </w:r>
      <w:r w:rsidR="00981FD3" w:rsidRPr="00215022">
        <w:rPr>
          <w:rFonts w:cstheme="minorHAnsi"/>
          <w:sz w:val="24"/>
          <w:szCs w:val="24"/>
        </w:rPr>
        <w:t xml:space="preserve"> ładowarka</w:t>
      </w:r>
      <w:r w:rsidR="00F70F73">
        <w:rPr>
          <w:rFonts w:cstheme="minorHAnsi"/>
          <w:sz w:val="24"/>
          <w:szCs w:val="24"/>
        </w:rPr>
        <w:t>.</w:t>
      </w:r>
    </w:p>
    <w:p w14:paraId="2C9AA0EC" w14:textId="11F81024" w:rsidR="0083411B" w:rsidRPr="00215022" w:rsidRDefault="0083411B" w:rsidP="0083411B">
      <w:pPr>
        <w:tabs>
          <w:tab w:val="left" w:pos="66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15022">
        <w:rPr>
          <w:rFonts w:cstheme="minorHAnsi"/>
          <w:sz w:val="24"/>
          <w:szCs w:val="24"/>
        </w:rPr>
        <w:t xml:space="preserve">- </w:t>
      </w:r>
      <w:r w:rsidRPr="00215022">
        <w:rPr>
          <w:rFonts w:cstheme="minorHAnsi"/>
          <w:sz w:val="24"/>
          <w:szCs w:val="24"/>
          <w:u w:val="single"/>
        </w:rPr>
        <w:t>Wąż elastyczny</w:t>
      </w:r>
      <w:r w:rsidRPr="00215022">
        <w:rPr>
          <w:rFonts w:cstheme="minorHAnsi"/>
          <w:sz w:val="24"/>
          <w:szCs w:val="24"/>
        </w:rPr>
        <w:t xml:space="preserve"> ze zraszaczem o długości </w:t>
      </w:r>
      <w:r w:rsidRPr="00136B1D">
        <w:rPr>
          <w:rFonts w:cstheme="minorHAnsi"/>
          <w:sz w:val="24"/>
          <w:szCs w:val="24"/>
        </w:rPr>
        <w:t>12,5-50 m</w:t>
      </w:r>
      <w:r w:rsidR="00215022">
        <w:rPr>
          <w:rFonts w:cstheme="minorHAnsi"/>
          <w:sz w:val="24"/>
          <w:szCs w:val="24"/>
        </w:rPr>
        <w:t xml:space="preserve"> – </w:t>
      </w:r>
      <w:r w:rsidR="0099393E">
        <w:rPr>
          <w:rFonts w:cstheme="minorHAnsi"/>
          <w:sz w:val="24"/>
          <w:szCs w:val="24"/>
        </w:rPr>
        <w:t xml:space="preserve">2 </w:t>
      </w:r>
      <w:r w:rsidR="00215022">
        <w:rPr>
          <w:rFonts w:cstheme="minorHAnsi"/>
          <w:sz w:val="24"/>
          <w:szCs w:val="24"/>
        </w:rPr>
        <w:t>komplet</w:t>
      </w:r>
      <w:r w:rsidR="0099393E">
        <w:rPr>
          <w:rFonts w:cstheme="minorHAnsi"/>
          <w:sz w:val="24"/>
          <w:szCs w:val="24"/>
        </w:rPr>
        <w:t>y</w:t>
      </w:r>
    </w:p>
    <w:p w14:paraId="0DED2AAE" w14:textId="35377BF1" w:rsidR="0083411B" w:rsidRPr="00215022" w:rsidRDefault="0083411B" w:rsidP="0083411B">
      <w:pPr>
        <w:tabs>
          <w:tab w:val="left" w:pos="6660"/>
        </w:tabs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ab/>
      </w:r>
    </w:p>
    <w:p w14:paraId="6FFBFD8A" w14:textId="77777777" w:rsidR="0083411B" w:rsidRPr="00215022" w:rsidRDefault="0083411B" w:rsidP="0083411B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706FCD9D" w14:textId="66E5CE9A" w:rsidR="00215022" w:rsidRPr="00215022" w:rsidRDefault="0083411B" w:rsidP="0083411B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Zadanie 4:</w:t>
      </w:r>
      <w:r w:rsidRPr="00215022">
        <w:rPr>
          <w:rFonts w:cstheme="minorHAnsi"/>
          <w:sz w:val="24"/>
          <w:szCs w:val="24"/>
          <w:lang w:eastAsia="pl-PL"/>
        </w:rPr>
        <w:t xml:space="preserve"> Dostaw</w:t>
      </w:r>
      <w:r w:rsidR="009F6777">
        <w:rPr>
          <w:rFonts w:cstheme="minorHAnsi"/>
          <w:sz w:val="24"/>
          <w:szCs w:val="24"/>
          <w:lang w:eastAsia="pl-PL"/>
        </w:rPr>
        <w:t>a</w:t>
      </w:r>
      <w:r w:rsidRPr="00215022">
        <w:rPr>
          <w:rFonts w:cstheme="minorHAnsi"/>
          <w:sz w:val="24"/>
          <w:szCs w:val="24"/>
          <w:lang w:eastAsia="pl-PL"/>
        </w:rPr>
        <w:t xml:space="preserve"> i montaż lamp solarnych </w:t>
      </w:r>
      <w:r w:rsidR="002541F6" w:rsidRPr="00215022">
        <w:rPr>
          <w:rFonts w:cstheme="minorHAnsi"/>
          <w:sz w:val="24"/>
          <w:szCs w:val="24"/>
          <w:lang w:eastAsia="pl-PL"/>
        </w:rPr>
        <w:t>– 2 szt</w:t>
      </w:r>
      <w:r w:rsidR="00215022" w:rsidRPr="00215022">
        <w:rPr>
          <w:rFonts w:cstheme="minorHAnsi"/>
          <w:sz w:val="24"/>
          <w:szCs w:val="24"/>
          <w:lang w:eastAsia="pl-PL"/>
        </w:rPr>
        <w:t xml:space="preserve">. </w:t>
      </w:r>
    </w:p>
    <w:p w14:paraId="5E8B1CEA" w14:textId="277D81CF" w:rsidR="0083411B" w:rsidRPr="00215022" w:rsidRDefault="00215022" w:rsidP="0083411B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Parametry:</w:t>
      </w:r>
    </w:p>
    <w:p w14:paraId="18CC21AC" w14:textId="7C417139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Moc lampy [W] </w:t>
      </w:r>
      <w:r w:rsidR="00970EB1">
        <w:rPr>
          <w:rFonts w:eastAsia="Times New Roman" w:cstheme="minorHAnsi"/>
          <w:b/>
          <w:bCs/>
          <w:sz w:val="24"/>
          <w:szCs w:val="24"/>
          <w:lang w:eastAsia="pl-PL"/>
        </w:rPr>
        <w:t>25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79C4EA" w14:textId="6C420997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Strumień świetlny lampy [lm] </w:t>
      </w:r>
      <w:r w:rsidR="00970EB1">
        <w:rPr>
          <w:rFonts w:eastAsia="Times New Roman" w:cstheme="minorHAnsi"/>
          <w:b/>
          <w:bCs/>
          <w:sz w:val="24"/>
          <w:szCs w:val="24"/>
          <w:lang w:eastAsia="pl-PL"/>
        </w:rPr>
        <w:t>3250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lm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E840B71" w14:textId="62AFB31C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Akumulator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żelowy montowany w gruncie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AB7BDFF" w14:textId="23785044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Panel fotowoltaiczny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1x280 </w:t>
      </w:r>
      <w:proofErr w:type="spellStart"/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poli</w:t>
      </w:r>
      <w:proofErr w:type="spellEnd"/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9813953" w14:textId="52982A0D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Typ fundamentu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F1</w:t>
      </w:r>
      <w:r w:rsidR="00970EB1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970EB1">
        <w:rPr>
          <w:rFonts w:eastAsia="Times New Roman" w:cstheme="minorHAnsi"/>
          <w:b/>
          <w:bCs/>
          <w:sz w:val="24"/>
          <w:szCs w:val="24"/>
          <w:lang w:eastAsia="pl-PL"/>
        </w:rPr>
        <w:t>/F150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D80E84A" w14:textId="47926674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>Wysokoś</w:t>
      </w:r>
      <w:r w:rsidR="00970EB1">
        <w:rPr>
          <w:rFonts w:eastAsia="Times New Roman" w:cstheme="minorHAnsi"/>
          <w:sz w:val="24"/>
          <w:szCs w:val="24"/>
          <w:lang w:eastAsia="pl-PL"/>
        </w:rPr>
        <w:t xml:space="preserve">ć słupa </w:t>
      </w:r>
      <w:r w:rsidR="00970EB1" w:rsidRPr="00970EB1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970E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5C2F22" w14:textId="28098295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Czujnik zmierzchu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TAK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EFB91F" w14:textId="28594552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Autonomia (czas pracy w warunkach niekorzystnych)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do 3-5 dni</w:t>
      </w:r>
      <w:r w:rsidRPr="002150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4E997B3" w14:textId="340D018B" w:rsidR="00215022" w:rsidRPr="00215022" w:rsidRDefault="00215022" w:rsidP="002150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eastAsia="Times New Roman" w:cstheme="minorHAnsi"/>
          <w:sz w:val="24"/>
          <w:szCs w:val="24"/>
          <w:lang w:eastAsia="pl-PL"/>
        </w:rPr>
        <w:t xml:space="preserve">Tryb załączenia </w:t>
      </w:r>
      <w:r w:rsidRPr="00215022">
        <w:rPr>
          <w:rFonts w:eastAsia="Times New Roman" w:cstheme="minorHAnsi"/>
          <w:b/>
          <w:bCs/>
          <w:sz w:val="24"/>
          <w:szCs w:val="24"/>
          <w:lang w:eastAsia="pl-PL"/>
        </w:rPr>
        <w:t>czujnik zmierzchu + system ściemniania + programator czasu pracy</w:t>
      </w:r>
    </w:p>
    <w:p w14:paraId="13A3CC9C" w14:textId="1338DDEB" w:rsidR="0083411B" w:rsidRDefault="00C61311" w:rsidP="001070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8139CA">
        <w:rPr>
          <w:rFonts w:eastAsia="Times New Roman" w:cstheme="minorHAnsi"/>
          <w:sz w:val="24"/>
          <w:szCs w:val="24"/>
          <w:lang w:eastAsia="zh-CN"/>
        </w:rPr>
        <w:t>Miejsce montażu zaznaczono na wizualizacji planowanego zadania</w:t>
      </w:r>
      <w:r w:rsidRPr="00215022">
        <w:rPr>
          <w:rFonts w:eastAsia="Times New Roman" w:cstheme="minorHAnsi"/>
          <w:sz w:val="24"/>
          <w:szCs w:val="24"/>
          <w:lang w:eastAsia="zh-CN"/>
        </w:rPr>
        <w:t xml:space="preserve"> (koncepcja)</w:t>
      </w:r>
      <w:r>
        <w:rPr>
          <w:rFonts w:eastAsia="Times New Roman" w:cstheme="minorHAnsi"/>
          <w:sz w:val="24"/>
          <w:szCs w:val="24"/>
          <w:lang w:eastAsia="zh-CN"/>
        </w:rPr>
        <w:t xml:space="preserve"> – możliwa zmiana lokalizacji po uzgodnieniu z zamawiającym.</w:t>
      </w:r>
    </w:p>
    <w:p w14:paraId="73195A2F" w14:textId="77777777" w:rsidR="00C61311" w:rsidRPr="00215022" w:rsidRDefault="00C61311" w:rsidP="00107036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14BE02E" w14:textId="77777777" w:rsidR="00EA2F99" w:rsidRPr="00EA2F99" w:rsidRDefault="00EA2F99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EA2F99">
        <w:rPr>
          <w:rFonts w:cstheme="minorHAnsi"/>
          <w:b/>
          <w:bCs/>
          <w:sz w:val="24"/>
          <w:szCs w:val="24"/>
          <w:lang w:eastAsia="pl-PL"/>
        </w:rPr>
        <w:t>1.3 Zamówienie uzupełniające</w:t>
      </w:r>
    </w:p>
    <w:p w14:paraId="7F22BECB" w14:textId="0AA913CB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Zamawiający </w:t>
      </w:r>
      <w:r w:rsidR="00EA2F99">
        <w:rPr>
          <w:rFonts w:cstheme="minorHAnsi"/>
          <w:sz w:val="24"/>
          <w:szCs w:val="24"/>
          <w:lang w:eastAsia="pl-PL"/>
        </w:rPr>
        <w:t xml:space="preserve">nie przewiduje </w:t>
      </w:r>
      <w:r w:rsidRPr="00215022">
        <w:rPr>
          <w:rFonts w:cstheme="minorHAnsi"/>
          <w:sz w:val="24"/>
          <w:szCs w:val="24"/>
          <w:lang w:eastAsia="pl-PL"/>
        </w:rPr>
        <w:t>zamówień uzupełniających</w:t>
      </w:r>
      <w:r w:rsidR="00EA2F99">
        <w:rPr>
          <w:rFonts w:cstheme="minorHAnsi"/>
          <w:sz w:val="24"/>
          <w:szCs w:val="24"/>
          <w:lang w:eastAsia="pl-PL"/>
        </w:rPr>
        <w:t>.</w:t>
      </w:r>
    </w:p>
    <w:p w14:paraId="72FE7013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</w:t>
      </w:r>
    </w:p>
    <w:p w14:paraId="261E6C56" w14:textId="51E417B6" w:rsidR="000F4C74" w:rsidRPr="00EA2F99" w:rsidRDefault="00EA2F99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EA2F99">
        <w:rPr>
          <w:rFonts w:cstheme="minorHAnsi"/>
          <w:b/>
          <w:bCs/>
          <w:sz w:val="24"/>
          <w:szCs w:val="24"/>
          <w:lang w:eastAsia="pl-PL"/>
        </w:rPr>
        <w:t>1.4 Pozostałe ustalenia</w:t>
      </w:r>
    </w:p>
    <w:p w14:paraId="782ED437" w14:textId="7A72BA72" w:rsidR="000F4C74" w:rsidRPr="00215022" w:rsidRDefault="000F4C74" w:rsidP="000F4C74">
      <w:pPr>
        <w:spacing w:after="0" w:line="240" w:lineRule="auto"/>
        <w:jc w:val="both"/>
        <w:rPr>
          <w:rFonts w:cstheme="minorHAnsi"/>
          <w:kern w:val="36"/>
          <w:sz w:val="24"/>
          <w:szCs w:val="24"/>
          <w:lang w:eastAsia="pl-PL"/>
        </w:rPr>
      </w:pPr>
      <w:r w:rsidRPr="00215022">
        <w:rPr>
          <w:rFonts w:cstheme="minorHAnsi"/>
          <w:kern w:val="36"/>
          <w:sz w:val="24"/>
          <w:szCs w:val="24"/>
          <w:lang w:eastAsia="pl-PL"/>
        </w:rPr>
        <w:t>Zaleca się, aby Wykonawca dokonał wizji lokalnej miejsca realizacji przedmiotu  zamówienia, a także zdobył, na własną odpowiedzialność i ryzyko, wszelkie dodatkowe informacje, które mogą być przydatne do przygotowania oferty, zawarcia umowy i wykonania przedmiotu zamówienia.</w:t>
      </w:r>
    </w:p>
    <w:p w14:paraId="535B1CFD" w14:textId="6273B71F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 </w:t>
      </w:r>
    </w:p>
    <w:p w14:paraId="3E4870D5" w14:textId="0F56AB21" w:rsidR="00DC00F1" w:rsidRPr="00C61311" w:rsidRDefault="00DC00F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2 SKŁADANIE OFERT</w:t>
      </w:r>
    </w:p>
    <w:p w14:paraId="69740613" w14:textId="282EBD66" w:rsidR="000F4C74" w:rsidRPr="00215022" w:rsidRDefault="00DC00F1" w:rsidP="000F4C74">
      <w:pPr>
        <w:spacing w:after="0" w:line="240" w:lineRule="auto"/>
        <w:jc w:val="both"/>
        <w:rPr>
          <w:rFonts w:cstheme="minorHAnsi"/>
          <w:b/>
          <w:bCs/>
          <w:kern w:val="36"/>
          <w:sz w:val="24"/>
          <w:szCs w:val="24"/>
          <w:lang w:eastAsia="pl-PL"/>
        </w:rPr>
      </w:pPr>
      <w:r w:rsidRPr="00215022">
        <w:rPr>
          <w:rFonts w:cstheme="minorHAnsi"/>
          <w:b/>
          <w:bCs/>
          <w:kern w:val="36"/>
          <w:sz w:val="24"/>
          <w:szCs w:val="24"/>
          <w:lang w:eastAsia="pl-PL"/>
        </w:rPr>
        <w:t>2.1 Termin i miejsce składania ofert:</w:t>
      </w:r>
    </w:p>
    <w:p w14:paraId="0E07A989" w14:textId="75F99830" w:rsidR="00DC00F1" w:rsidRPr="00215022" w:rsidRDefault="00DC00F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06F5ADE" w14:textId="4FBA7A58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Oferty należy złożyć najpóźniej do dnia </w:t>
      </w:r>
      <w:r w:rsidR="009F6777">
        <w:rPr>
          <w:rFonts w:cstheme="minorHAnsi"/>
          <w:sz w:val="24"/>
          <w:szCs w:val="24"/>
          <w:lang w:eastAsia="pl-PL"/>
        </w:rPr>
        <w:t>3</w:t>
      </w:r>
      <w:r w:rsidRPr="00215022">
        <w:rPr>
          <w:rFonts w:cstheme="minorHAnsi"/>
          <w:sz w:val="24"/>
          <w:szCs w:val="24"/>
          <w:lang w:eastAsia="pl-PL"/>
        </w:rPr>
        <w:t xml:space="preserve"> </w:t>
      </w:r>
      <w:r w:rsidR="00C61311">
        <w:rPr>
          <w:rFonts w:cstheme="minorHAnsi"/>
          <w:sz w:val="24"/>
          <w:szCs w:val="24"/>
          <w:lang w:eastAsia="pl-PL"/>
        </w:rPr>
        <w:t>listopada</w:t>
      </w:r>
      <w:r w:rsidRPr="00215022">
        <w:rPr>
          <w:rFonts w:cstheme="minorHAnsi"/>
          <w:sz w:val="24"/>
          <w:szCs w:val="24"/>
          <w:lang w:eastAsia="pl-PL"/>
        </w:rPr>
        <w:t xml:space="preserve"> 2022 roku do godziny 1</w:t>
      </w:r>
      <w:r w:rsidR="009F6777">
        <w:rPr>
          <w:rFonts w:cstheme="minorHAnsi"/>
          <w:sz w:val="24"/>
          <w:szCs w:val="24"/>
          <w:lang w:eastAsia="pl-PL"/>
        </w:rPr>
        <w:t>4</w:t>
      </w:r>
      <w:r w:rsidRPr="00215022">
        <w:rPr>
          <w:rFonts w:cstheme="minorHAnsi"/>
          <w:sz w:val="24"/>
          <w:szCs w:val="24"/>
          <w:lang w:eastAsia="pl-PL"/>
        </w:rPr>
        <w:t>.00:</w:t>
      </w:r>
    </w:p>
    <w:p w14:paraId="77527444" w14:textId="1270A35E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- w sekretariacie Urzędu Gminy Janowiec Kościelny (13-111 Janowiec Kościelny 62) lub za pośrednictwem elektronicznych środków przekazu – e-mail: </w:t>
      </w:r>
      <w:hyperlink r:id="rId6" w:history="1">
        <w:r w:rsidRPr="00215022">
          <w:rPr>
            <w:rStyle w:val="Hipercze"/>
            <w:rFonts w:cstheme="minorHAnsi"/>
            <w:sz w:val="24"/>
            <w:szCs w:val="24"/>
            <w:lang w:eastAsia="pl-PL"/>
          </w:rPr>
          <w:t>gmina@janowiec.com.pl</w:t>
        </w:r>
      </w:hyperlink>
      <w:r w:rsidRPr="00215022">
        <w:rPr>
          <w:rFonts w:cstheme="minorHAnsi"/>
          <w:sz w:val="24"/>
          <w:szCs w:val="24"/>
          <w:lang w:eastAsia="pl-PL"/>
        </w:rPr>
        <w:t xml:space="preserve">, </w:t>
      </w:r>
      <w:proofErr w:type="spellStart"/>
      <w:r w:rsidRPr="00215022">
        <w:rPr>
          <w:rFonts w:cstheme="minorHAnsi"/>
          <w:sz w:val="24"/>
          <w:szCs w:val="24"/>
          <w:lang w:eastAsia="pl-PL"/>
        </w:rPr>
        <w:t>epuap</w:t>
      </w:r>
      <w:proofErr w:type="spellEnd"/>
      <w:r w:rsidRPr="00215022">
        <w:rPr>
          <w:rFonts w:cstheme="minorHAnsi"/>
          <w:sz w:val="24"/>
          <w:szCs w:val="24"/>
          <w:lang w:eastAsia="pl-PL"/>
        </w:rPr>
        <w:t xml:space="preserve">: </w:t>
      </w:r>
      <w:r w:rsidR="00970EB1">
        <w:rPr>
          <w:rFonts w:cstheme="minorHAnsi"/>
          <w:sz w:val="24"/>
          <w:szCs w:val="24"/>
          <w:lang w:eastAsia="pl-PL"/>
        </w:rPr>
        <w:t>/281101/</w:t>
      </w:r>
      <w:proofErr w:type="spellStart"/>
      <w:r w:rsidR="00970EB1">
        <w:rPr>
          <w:rFonts w:cstheme="minorHAnsi"/>
          <w:sz w:val="24"/>
          <w:szCs w:val="24"/>
          <w:lang w:eastAsia="pl-PL"/>
        </w:rPr>
        <w:t>SkrytkaESP</w:t>
      </w:r>
      <w:proofErr w:type="spellEnd"/>
      <w:r w:rsidR="00970EB1">
        <w:rPr>
          <w:rFonts w:cstheme="minorHAnsi"/>
          <w:sz w:val="24"/>
          <w:szCs w:val="24"/>
          <w:lang w:eastAsia="pl-PL"/>
        </w:rPr>
        <w:t>/</w:t>
      </w:r>
    </w:p>
    <w:p w14:paraId="158AC65A" w14:textId="6A42BDF2" w:rsidR="00846E2B" w:rsidRPr="00215022" w:rsidRDefault="00846E2B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47AF2FFD" w14:textId="4914ACB4" w:rsidR="00DC00F1" w:rsidRPr="00215022" w:rsidRDefault="00DC00F1" w:rsidP="00DC00F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2.2  Oferta podlega odrzuceniu w przypadku, gdy:</w:t>
      </w:r>
    </w:p>
    <w:p w14:paraId="26D0DC98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lastRenderedPageBreak/>
        <w:t>1)   jej treść nie odpowiada treści ogłoszenia,</w:t>
      </w:r>
    </w:p>
    <w:p w14:paraId="35AB8B56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2)   została złożona przez podmiot: powiązany osobowo lub kapitałowo z Zamawiającym lub osobami upoważnionymi do zaciągania zobowiązań w imieniu Zamawiającego, lub osobami wykonującymi w i imieniu Zamawiającego czynności związane z przygotowaniem i przeprowadzeniem postępowania w sprawie wyboru wykonawcy, </w:t>
      </w:r>
    </w:p>
    <w:p w14:paraId="110D2D19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3)   została złożona po terminie składania ofert określonym w ogłoszeniu.</w:t>
      </w:r>
    </w:p>
    <w:p w14:paraId="38810786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C269C76" w14:textId="512C7EAE" w:rsidR="00DC00F1" w:rsidRPr="00215022" w:rsidRDefault="00DC00F1" w:rsidP="00DC00F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2.3 Pozostałe warunki:</w:t>
      </w:r>
    </w:p>
    <w:p w14:paraId="70B4F51F" w14:textId="05B349D6" w:rsidR="00E62F30" w:rsidRPr="006A5A0A" w:rsidRDefault="009F6777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E62F30" w:rsidRPr="006A5A0A">
        <w:rPr>
          <w:rFonts w:cstheme="minorHAnsi"/>
          <w:sz w:val="24"/>
          <w:szCs w:val="24"/>
          <w:lang w:eastAsia="pl-PL"/>
        </w:rPr>
        <w:t xml:space="preserve"> udziela 24 miesiące gwarancji na wybudowane </w:t>
      </w:r>
      <w:proofErr w:type="spellStart"/>
      <w:r w:rsidR="00E62F30" w:rsidRPr="006A5A0A">
        <w:rPr>
          <w:rFonts w:cstheme="minorHAnsi"/>
          <w:sz w:val="24"/>
          <w:szCs w:val="24"/>
          <w:lang w:eastAsia="pl-PL"/>
        </w:rPr>
        <w:t>piłkochwyty</w:t>
      </w:r>
      <w:proofErr w:type="spellEnd"/>
      <w:r w:rsidR="00E62F30" w:rsidRPr="006A5A0A">
        <w:rPr>
          <w:rFonts w:cstheme="minorHAnsi"/>
          <w:sz w:val="24"/>
          <w:szCs w:val="24"/>
          <w:lang w:eastAsia="pl-PL"/>
        </w:rPr>
        <w:t>, na pozostałe elementy – zgodnie z gwarancją producenta (nie krócej jednak niż 24 miesiące)</w:t>
      </w:r>
    </w:p>
    <w:p w14:paraId="7E6586A5" w14:textId="47E9D59E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Zamawiający nie dopuszcza składania ofert częściowych a oferty nie zawierające pełnego zakresu przedmiotu zamówienia zostaną odrzucone.</w:t>
      </w:r>
    </w:p>
    <w:p w14:paraId="0FC5CCB9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Zamawiający nie dopuszcza składania ofert wariantowych. Oferty wariantowe, jako niespełniające wymogów ogłoszenia zostaną odrzucone.</w:t>
      </w:r>
    </w:p>
    <w:p w14:paraId="161355B4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Oferent może przed upływem terminu składania ofert zmienić lub wycofać  swoją ofertę.</w:t>
      </w:r>
    </w:p>
    <w:p w14:paraId="36E92C56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W toku badania i oceny ofert Zamawiający może żądać od Wykonawców wyjaśnień dotyczących treści złożonej oferty.</w:t>
      </w:r>
    </w:p>
    <w:p w14:paraId="41A8FE3D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Cena podana w ofercie powinna obejmować wszystkie koszty i składniki związane z wykonaniem zamówienia oraz warunkami stawianymi przez Zamawiającego.</w:t>
      </w:r>
    </w:p>
    <w:p w14:paraId="4AC130A4" w14:textId="57D59E5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Wykonawca ma określić cenę w formie ryczałtu na podstawie dokumentacji technicznej oraz szczegółowego opisu przedmiotu </w:t>
      </w:r>
      <w:r w:rsidR="006A0EC6" w:rsidRPr="006A5A0A">
        <w:rPr>
          <w:rFonts w:cstheme="minorHAnsi"/>
          <w:sz w:val="24"/>
          <w:szCs w:val="24"/>
          <w:lang w:eastAsia="pl-PL"/>
        </w:rPr>
        <w:t>zamówienia.</w:t>
      </w:r>
    </w:p>
    <w:p w14:paraId="7A793872" w14:textId="20AF4390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Oferta powinna być sporządzona zgodnie ze wzorem formularza ofertowego stanowiącego załącznik nr </w:t>
      </w:r>
      <w:r w:rsidR="007A39D5" w:rsidRPr="006A5A0A">
        <w:rPr>
          <w:rFonts w:cstheme="minorHAnsi"/>
          <w:sz w:val="24"/>
          <w:szCs w:val="24"/>
          <w:lang w:eastAsia="pl-PL"/>
        </w:rPr>
        <w:t>1</w:t>
      </w:r>
      <w:r w:rsidRPr="006A5A0A">
        <w:rPr>
          <w:rFonts w:cstheme="minorHAnsi"/>
          <w:sz w:val="24"/>
          <w:szCs w:val="24"/>
          <w:lang w:eastAsia="pl-PL"/>
        </w:rPr>
        <w:t xml:space="preserve"> do niniejszego zapytania.</w:t>
      </w:r>
    </w:p>
    <w:p w14:paraId="7BB83EF1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Termin związania ofertą wynosi 30 dni od upływu terminu składania ofert.</w:t>
      </w:r>
    </w:p>
    <w:p w14:paraId="636D1BDD" w14:textId="748FFC2F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Minimalny wymagany przez Zamawiającego okres rękojmi za wady fizyczne przedmiotu zamówienia </w:t>
      </w:r>
      <w:r w:rsidRPr="00136B1D">
        <w:rPr>
          <w:rFonts w:cstheme="minorHAnsi"/>
          <w:sz w:val="24"/>
          <w:szCs w:val="24"/>
          <w:lang w:eastAsia="pl-PL"/>
        </w:rPr>
        <w:t>wynosi 60 miesięcy</w:t>
      </w:r>
      <w:r w:rsidRPr="00136B1D">
        <w:rPr>
          <w:rFonts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36B1D">
        <w:rPr>
          <w:rFonts w:cstheme="minorHAnsi"/>
          <w:sz w:val="24"/>
          <w:szCs w:val="24"/>
          <w:lang w:eastAsia="pl-PL"/>
        </w:rPr>
        <w:t>liczony</w:t>
      </w:r>
      <w:r w:rsidRPr="006A5A0A">
        <w:rPr>
          <w:rFonts w:cstheme="minorHAnsi"/>
          <w:sz w:val="24"/>
          <w:szCs w:val="24"/>
          <w:lang w:eastAsia="pl-PL"/>
        </w:rPr>
        <w:t xml:space="preserve"> od daty dokonania przez Zamawiającego odbioru końcowego.</w:t>
      </w:r>
    </w:p>
    <w:p w14:paraId="52CA7F60" w14:textId="66A030FE" w:rsidR="0099393E" w:rsidRPr="006A5A0A" w:rsidRDefault="0099393E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Do oferty należy dołączyć dokumentację techniczną opisującą parametry urządzeń i wyposażenia, które będzie dostarczone w ramach zamówienia.</w:t>
      </w:r>
    </w:p>
    <w:p w14:paraId="2A8480ED" w14:textId="45F94E43" w:rsidR="004E643E" w:rsidRPr="006A5A0A" w:rsidRDefault="004E643E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Za zgodą Zamawiającego może nastąpić fakturowanie </w:t>
      </w:r>
      <w:r w:rsidR="00F00058" w:rsidRPr="006A5A0A">
        <w:rPr>
          <w:rFonts w:cstheme="minorHAnsi"/>
          <w:sz w:val="24"/>
          <w:szCs w:val="24"/>
          <w:lang w:eastAsia="pl-PL"/>
        </w:rPr>
        <w:t xml:space="preserve">częściowe jednak nie więcej niż trzykrotne. W takim przypadku </w:t>
      </w:r>
      <w:r w:rsidR="004075F5" w:rsidRPr="006A5A0A">
        <w:rPr>
          <w:rFonts w:cstheme="minorHAnsi"/>
          <w:sz w:val="24"/>
          <w:szCs w:val="24"/>
          <w:lang w:eastAsia="pl-PL"/>
        </w:rPr>
        <w:t>wykonawca dołącza do oferty podział na części ze wskazaniem kwot i terminów wykonania poszczególnych części.</w:t>
      </w:r>
    </w:p>
    <w:p w14:paraId="083C2BB9" w14:textId="4F13AB5B" w:rsidR="00EC01F5" w:rsidRPr="006A5A0A" w:rsidRDefault="00EC01F5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Zamawiający nie przewiduje zaliczkowania na poczet przyszłych robót.</w:t>
      </w:r>
    </w:p>
    <w:p w14:paraId="1D7DE254" w14:textId="01607C33" w:rsidR="00DC00F1" w:rsidRPr="00215022" w:rsidRDefault="00DC00F1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6EEB8EE1" w14:textId="4E6FECD1" w:rsidR="00846E2B" w:rsidRPr="00C61311" w:rsidRDefault="00DC00F1" w:rsidP="00DC00F1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C61311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3 OGŁOSZENIE WYNIKÓW I WYBORU OFERTY</w:t>
      </w:r>
    </w:p>
    <w:p w14:paraId="6E92F47F" w14:textId="6DA4B37D" w:rsidR="00846E2B" w:rsidRPr="00215022" w:rsidRDefault="00C6131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Informacja o wynikach </w:t>
      </w:r>
      <w:r w:rsidR="000F4C74" w:rsidRPr="00215022">
        <w:rPr>
          <w:rFonts w:cstheme="minorHAnsi"/>
          <w:sz w:val="24"/>
          <w:szCs w:val="24"/>
          <w:lang w:eastAsia="pl-PL"/>
        </w:rPr>
        <w:t>i wybór najkorzystniejszej oferty zostanie ogłoszon</w:t>
      </w:r>
      <w:r>
        <w:rPr>
          <w:rFonts w:cstheme="minorHAnsi"/>
          <w:sz w:val="24"/>
          <w:szCs w:val="24"/>
          <w:lang w:eastAsia="pl-PL"/>
        </w:rPr>
        <w:t>a</w:t>
      </w:r>
      <w:r w:rsidR="000F4C74" w:rsidRPr="00215022">
        <w:rPr>
          <w:rFonts w:cstheme="minorHAnsi"/>
          <w:sz w:val="24"/>
          <w:szCs w:val="24"/>
          <w:lang w:eastAsia="pl-PL"/>
        </w:rPr>
        <w:t xml:space="preserve"> na stronie internetowej</w:t>
      </w:r>
      <w:r w:rsidR="00846E2B" w:rsidRPr="00215022">
        <w:rPr>
          <w:rFonts w:cstheme="minorHAnsi"/>
          <w:sz w:val="24"/>
          <w:szCs w:val="24"/>
          <w:lang w:eastAsia="pl-PL"/>
        </w:rPr>
        <w:t xml:space="preserve"> oraz przekazany wykonawcom za pośrednictwem </w:t>
      </w:r>
      <w:r>
        <w:rPr>
          <w:rFonts w:cstheme="minorHAnsi"/>
          <w:sz w:val="24"/>
          <w:szCs w:val="24"/>
          <w:lang w:eastAsia="pl-PL"/>
        </w:rPr>
        <w:t xml:space="preserve">wskazanej w ofercie </w:t>
      </w:r>
      <w:r w:rsidR="00846E2B" w:rsidRPr="00215022">
        <w:rPr>
          <w:rFonts w:cstheme="minorHAnsi"/>
          <w:sz w:val="24"/>
          <w:szCs w:val="24"/>
          <w:lang w:eastAsia="pl-PL"/>
        </w:rPr>
        <w:t>poczty elektronicznej</w:t>
      </w:r>
      <w:r w:rsidR="00DC00F1" w:rsidRPr="00215022">
        <w:rPr>
          <w:rFonts w:cstheme="minorHAnsi"/>
          <w:sz w:val="24"/>
          <w:szCs w:val="24"/>
          <w:lang w:eastAsia="pl-PL"/>
        </w:rPr>
        <w:t xml:space="preserve"> nie później niż do dnia </w:t>
      </w:r>
      <w:r w:rsidR="009F6777">
        <w:rPr>
          <w:rFonts w:cstheme="minorHAnsi"/>
          <w:sz w:val="24"/>
          <w:szCs w:val="24"/>
          <w:lang w:eastAsia="pl-PL"/>
        </w:rPr>
        <w:t>4</w:t>
      </w:r>
      <w:r w:rsidR="00DC00F1" w:rsidRPr="00215022">
        <w:rPr>
          <w:rFonts w:cstheme="minorHAnsi"/>
          <w:sz w:val="24"/>
          <w:szCs w:val="24"/>
          <w:lang w:eastAsia="pl-PL"/>
        </w:rPr>
        <w:t xml:space="preserve"> listopada 2022 roku do godziny 15.00.</w:t>
      </w:r>
    </w:p>
    <w:p w14:paraId="73359930" w14:textId="77777777" w:rsidR="00DC00F1" w:rsidRPr="00215022" w:rsidRDefault="00DC00F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6919A0A" w14:textId="76A66172" w:rsidR="000F4C74" w:rsidRPr="00C61311" w:rsidRDefault="00C6131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4</w:t>
      </w:r>
      <w:r w:rsidR="00DC00F1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 </w:t>
      </w:r>
      <w:r w:rsidR="000F4C74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TERMIN REALIZACJI ZAMÓWIENIA:</w:t>
      </w:r>
    </w:p>
    <w:p w14:paraId="6ACF2FF9" w14:textId="76D1F389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Termin wykonania przedmiotu zamówienia: do </w:t>
      </w:r>
      <w:r w:rsidR="00DC00F1" w:rsidRPr="00215022">
        <w:rPr>
          <w:rFonts w:cstheme="minorHAnsi"/>
          <w:sz w:val="24"/>
          <w:szCs w:val="24"/>
          <w:lang w:eastAsia="pl-PL"/>
        </w:rPr>
        <w:t>15 grudnia 2022 roku</w:t>
      </w:r>
      <w:r w:rsidRPr="00215022">
        <w:rPr>
          <w:rFonts w:cstheme="minorHAnsi"/>
          <w:sz w:val="24"/>
          <w:szCs w:val="24"/>
          <w:lang w:eastAsia="pl-PL"/>
        </w:rPr>
        <w:t>.</w:t>
      </w:r>
    </w:p>
    <w:p w14:paraId="48674172" w14:textId="77777777" w:rsidR="00DC00F1" w:rsidRPr="00215022" w:rsidRDefault="00DC00F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9704218" w14:textId="3338A730" w:rsidR="000F4C74" w:rsidRPr="00C61311" w:rsidRDefault="00C6131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5</w:t>
      </w:r>
      <w:r w:rsidR="000F4C74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 KRYTERIA WYBORU NAJKORZYSTNIEJSZEJ OFERTY:</w:t>
      </w:r>
    </w:p>
    <w:p w14:paraId="52A45614" w14:textId="0AAE62AC" w:rsidR="000F4C74" w:rsidRPr="00215022" w:rsidRDefault="00C61311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5</w:t>
      </w:r>
      <w:r w:rsidR="000F4C74" w:rsidRPr="00215022">
        <w:rPr>
          <w:rFonts w:cstheme="minorHAnsi"/>
          <w:b/>
          <w:bCs/>
          <w:sz w:val="24"/>
          <w:szCs w:val="24"/>
          <w:lang w:eastAsia="pl-PL"/>
        </w:rPr>
        <w:t>.1  Zamawiający dokona oceny ważnych ofert na podstawie następujących kryteriów:</w:t>
      </w:r>
    </w:p>
    <w:p w14:paraId="0587226C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Cena ofertowa – 100%.</w:t>
      </w:r>
    </w:p>
    <w:p w14:paraId="2C4044F4" w14:textId="6E88E8F9" w:rsidR="000F4C74" w:rsidRPr="00215022" w:rsidRDefault="00C61311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5</w:t>
      </w:r>
      <w:r w:rsidR="000F4C74" w:rsidRPr="00215022">
        <w:rPr>
          <w:rFonts w:cstheme="minorHAnsi"/>
          <w:b/>
          <w:bCs/>
          <w:sz w:val="24"/>
          <w:szCs w:val="24"/>
          <w:lang w:eastAsia="pl-PL"/>
        </w:rPr>
        <w:t>.2 Opis sposobu przyznania punktacji:</w:t>
      </w:r>
    </w:p>
    <w:p w14:paraId="38A21590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Punkty za kryterium </w:t>
      </w:r>
      <w:r w:rsidRPr="00215022">
        <w:rPr>
          <w:rFonts w:cstheme="minorHAnsi"/>
          <w:i/>
          <w:sz w:val="24"/>
          <w:szCs w:val="24"/>
          <w:lang w:eastAsia="pl-PL"/>
        </w:rPr>
        <w:t>„cena ofertowa”</w:t>
      </w:r>
      <w:r w:rsidRPr="00215022">
        <w:rPr>
          <w:rFonts w:cstheme="minorHAnsi"/>
          <w:sz w:val="24"/>
          <w:szCs w:val="24"/>
          <w:lang w:eastAsia="pl-PL"/>
        </w:rPr>
        <w:t xml:space="preserve"> zostaną obliczone według wzoru:</w:t>
      </w:r>
    </w:p>
    <w:p w14:paraId="3D2215BF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lastRenderedPageBreak/>
        <w:t> </w:t>
      </w:r>
    </w:p>
    <w:p w14:paraId="5FA91175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Cena oferty najniższej</w:t>
      </w:r>
    </w:p>
    <w:p w14:paraId="740FA3DF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------------------------------  x 100 = liczba punktów</w:t>
      </w:r>
    </w:p>
    <w:p w14:paraId="170E9135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Cena oferty badanej</w:t>
      </w:r>
    </w:p>
    <w:p w14:paraId="0FAD9FE1" w14:textId="2117C1D8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Ocenie podlegać będzie wartość brutto zamówienia.</w:t>
      </w:r>
    </w:p>
    <w:p w14:paraId="12DB40A6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 najkorzystniejszą zostanie uznana oferta, która otrzyma najwyższą liczbę punktów.</w:t>
      </w:r>
    </w:p>
    <w:p w14:paraId="75C6B9E3" w14:textId="77777777" w:rsidR="00B6379E" w:rsidRPr="00215022" w:rsidRDefault="00B6379E" w:rsidP="000F4C74">
      <w:pPr>
        <w:spacing w:after="0" w:line="240" w:lineRule="auto"/>
        <w:jc w:val="both"/>
        <w:rPr>
          <w:rFonts w:cstheme="minorHAnsi"/>
          <w:kern w:val="36"/>
          <w:sz w:val="24"/>
          <w:szCs w:val="24"/>
          <w:lang w:eastAsia="pl-PL"/>
        </w:rPr>
      </w:pPr>
    </w:p>
    <w:p w14:paraId="004BE5D8" w14:textId="40CF4B46" w:rsidR="000F4C74" w:rsidRPr="00C61311" w:rsidRDefault="00C6131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6 </w:t>
      </w:r>
      <w:r w:rsidR="000F4C74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INNE POSTANOWIENIA: </w:t>
      </w:r>
    </w:p>
    <w:p w14:paraId="7ABD3228" w14:textId="423D1D70" w:rsidR="000F4C74" w:rsidRPr="00215022" w:rsidRDefault="008C5E8F" w:rsidP="00B6379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Wykonawca zawiadomi Zamawiającego o </w:t>
      </w:r>
      <w:r w:rsidR="00C61311">
        <w:rPr>
          <w:rFonts w:cstheme="minorHAnsi"/>
          <w:sz w:val="24"/>
          <w:szCs w:val="24"/>
          <w:lang w:eastAsia="pl-PL"/>
        </w:rPr>
        <w:t>zakończeniu prac</w:t>
      </w:r>
      <w:r>
        <w:rPr>
          <w:rFonts w:cstheme="minorHAnsi"/>
          <w:sz w:val="24"/>
          <w:szCs w:val="24"/>
          <w:lang w:eastAsia="pl-PL"/>
        </w:rPr>
        <w:t>. Na okoliczność odbioru zostanie sporządzony odpowiedni protokół</w:t>
      </w:r>
      <w:r w:rsidR="00C61311">
        <w:rPr>
          <w:rFonts w:cstheme="minorHAnsi"/>
          <w:sz w:val="24"/>
          <w:szCs w:val="24"/>
          <w:lang w:eastAsia="pl-PL"/>
        </w:rPr>
        <w:t>, który uprawnia do wystawienia faktury za wykonanie zadania.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4063B92F" w14:textId="13B70F84" w:rsidR="00B6379E" w:rsidRPr="00215022" w:rsidRDefault="00B6379E" w:rsidP="00D63AB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Płatność za wykonane zadanie (inwestycję) </w:t>
      </w:r>
      <w:r w:rsidR="00D24FFE">
        <w:rPr>
          <w:rFonts w:cstheme="minorHAnsi"/>
          <w:sz w:val="24"/>
          <w:szCs w:val="24"/>
          <w:lang w:eastAsia="pl-PL"/>
        </w:rPr>
        <w:t xml:space="preserve">lub część zadania </w:t>
      </w:r>
      <w:r w:rsidRPr="00215022">
        <w:rPr>
          <w:rFonts w:cstheme="minorHAnsi"/>
          <w:sz w:val="24"/>
          <w:szCs w:val="24"/>
          <w:lang w:eastAsia="pl-PL"/>
        </w:rPr>
        <w:t xml:space="preserve">wynosi 14 dni od daty otrzymania faktury </w:t>
      </w:r>
      <w:r w:rsidRPr="00970EB1">
        <w:rPr>
          <w:rFonts w:cstheme="minorHAnsi"/>
          <w:sz w:val="24"/>
          <w:szCs w:val="24"/>
          <w:lang w:eastAsia="pl-PL"/>
        </w:rPr>
        <w:t>VAT</w:t>
      </w:r>
      <w:r w:rsidRPr="00215022">
        <w:rPr>
          <w:rFonts w:cstheme="minorHAnsi"/>
          <w:sz w:val="24"/>
          <w:szCs w:val="24"/>
          <w:lang w:eastAsia="pl-PL"/>
        </w:rPr>
        <w:t>.</w:t>
      </w:r>
    </w:p>
    <w:p w14:paraId="473A2C8E" w14:textId="7160ED33" w:rsidR="000F4C74" w:rsidRPr="00215022" w:rsidRDefault="000F4C74" w:rsidP="00D63AB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Zamawiający zastrzega sobie możliwość zakończenia postępowania w sprawie wyboru Wykonawcy bez wyboru żadnej z ofert.</w:t>
      </w:r>
    </w:p>
    <w:p w14:paraId="66D7916B" w14:textId="77777777" w:rsidR="00B6379E" w:rsidRPr="00215022" w:rsidRDefault="00B6379E" w:rsidP="000F4C74">
      <w:pPr>
        <w:spacing w:after="0" w:line="240" w:lineRule="auto"/>
        <w:jc w:val="both"/>
        <w:rPr>
          <w:rFonts w:cstheme="minorHAnsi"/>
          <w:kern w:val="36"/>
          <w:sz w:val="24"/>
          <w:szCs w:val="24"/>
          <w:lang w:eastAsia="pl-PL"/>
        </w:rPr>
      </w:pPr>
    </w:p>
    <w:p w14:paraId="1DCC2DC3" w14:textId="799E45D4" w:rsidR="000F4C74" w:rsidRPr="00E62F30" w:rsidRDefault="00E62F30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 w:rsidRPr="00E62F30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7</w:t>
      </w:r>
      <w:r w:rsidR="00B6379E" w:rsidRPr="00E62F30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 </w:t>
      </w:r>
      <w:r w:rsidR="000F4C74" w:rsidRPr="00E62F30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INFORMACJE SZCZEGÓŁOWE NA TEMAT ZAMÓWIENIA DOSTĘPNE SĄ:</w:t>
      </w:r>
    </w:p>
    <w:p w14:paraId="59189D72" w14:textId="77777777" w:rsidR="00B6379E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W Referacie </w:t>
      </w:r>
      <w:r w:rsidR="00B6379E" w:rsidRPr="00215022">
        <w:rPr>
          <w:rFonts w:cstheme="minorHAnsi"/>
          <w:sz w:val="24"/>
          <w:szCs w:val="24"/>
          <w:lang w:eastAsia="pl-PL"/>
        </w:rPr>
        <w:t>Gospodarki Terenowej Urzędu Gminy w Janowcu Kościelnym.</w:t>
      </w:r>
    </w:p>
    <w:p w14:paraId="3D045414" w14:textId="00644E4F" w:rsidR="000F4C74" w:rsidRPr="00215022" w:rsidRDefault="00B6379E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Tel</w:t>
      </w:r>
      <w:r w:rsidR="00EA2F99">
        <w:rPr>
          <w:rFonts w:cstheme="minorHAnsi"/>
          <w:sz w:val="24"/>
          <w:szCs w:val="24"/>
          <w:lang w:eastAsia="pl-PL"/>
        </w:rPr>
        <w:t>. 896262002</w:t>
      </w:r>
      <w:r w:rsidRPr="00215022">
        <w:rPr>
          <w:rFonts w:cstheme="minorHAnsi"/>
          <w:sz w:val="24"/>
          <w:szCs w:val="24"/>
          <w:lang w:eastAsia="pl-PL"/>
        </w:rPr>
        <w:t xml:space="preserve">  </w:t>
      </w:r>
      <w:r w:rsidR="000F4C74" w:rsidRPr="00215022">
        <w:rPr>
          <w:rFonts w:cstheme="minorHAnsi"/>
          <w:sz w:val="24"/>
          <w:szCs w:val="24"/>
          <w:lang w:eastAsia="pl-PL"/>
        </w:rPr>
        <w:t xml:space="preserve">lub pod adresem e-mail: </w:t>
      </w:r>
      <w:hyperlink r:id="rId7" w:history="1">
        <w:r w:rsidRPr="00215022">
          <w:rPr>
            <w:rStyle w:val="Hipercze"/>
            <w:rFonts w:cstheme="minorHAnsi"/>
            <w:sz w:val="24"/>
            <w:szCs w:val="24"/>
            <w:lang w:eastAsia="pl-PL"/>
          </w:rPr>
          <w:t>kierownikgt@janowiec.com.pl</w:t>
        </w:r>
      </w:hyperlink>
    </w:p>
    <w:p w14:paraId="6A1A4C9E" w14:textId="793D0B14" w:rsidR="000F4C74" w:rsidRPr="00215022" w:rsidRDefault="00B6379E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Osoba wyznaczona do kontaktu: </w:t>
      </w:r>
      <w:r w:rsidR="000F4C74" w:rsidRPr="00215022">
        <w:rPr>
          <w:rFonts w:cstheme="minorHAnsi"/>
          <w:sz w:val="24"/>
          <w:szCs w:val="24"/>
          <w:lang w:eastAsia="pl-PL"/>
        </w:rPr>
        <w:t xml:space="preserve">Kierownik Referatu </w:t>
      </w:r>
      <w:r w:rsidRPr="00215022">
        <w:rPr>
          <w:rFonts w:cstheme="minorHAnsi"/>
          <w:sz w:val="24"/>
          <w:szCs w:val="24"/>
          <w:lang w:eastAsia="pl-PL"/>
        </w:rPr>
        <w:t>Gospodarki Terenowej Pan Mateusz Moszczyński</w:t>
      </w:r>
    </w:p>
    <w:p w14:paraId="35DEE538" w14:textId="77777777" w:rsidR="00B6379E" w:rsidRPr="00215022" w:rsidRDefault="00B6379E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13DEDE8" w14:textId="3A94F5F5" w:rsidR="000F4C74" w:rsidRPr="00E62F30" w:rsidRDefault="00B6379E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br/>
      </w:r>
      <w:r w:rsidR="00D57C22" w:rsidRPr="00E62F30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ZAŁ</w:t>
      </w:r>
      <w:r w:rsidR="000F4C74" w:rsidRPr="00E62F30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ĄCZNIKI:</w:t>
      </w:r>
    </w:p>
    <w:p w14:paraId="185AACFC" w14:textId="094AFBB6" w:rsidR="000C2A49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Załącznik nr 1 - Formularz Ofertowy</w:t>
      </w:r>
    </w:p>
    <w:p w14:paraId="1CA72D51" w14:textId="5EAE57AF" w:rsidR="00136B1D" w:rsidRPr="00215022" w:rsidRDefault="00136B1D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Załącznik nr 2 – koncepcja zagospodarowania</w:t>
      </w:r>
    </w:p>
    <w:sectPr w:rsidR="00136B1D" w:rsidRPr="0021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728"/>
    <w:multiLevelType w:val="multilevel"/>
    <w:tmpl w:val="DE48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0A3180"/>
    <w:multiLevelType w:val="multilevel"/>
    <w:tmpl w:val="82A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B2E46"/>
    <w:multiLevelType w:val="multilevel"/>
    <w:tmpl w:val="B6543F4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F2ABC"/>
    <w:multiLevelType w:val="hybridMultilevel"/>
    <w:tmpl w:val="D4B8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29C4"/>
    <w:multiLevelType w:val="multilevel"/>
    <w:tmpl w:val="FAC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20903"/>
    <w:multiLevelType w:val="hybridMultilevel"/>
    <w:tmpl w:val="D42408CE"/>
    <w:lvl w:ilvl="0" w:tplc="98F0D54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676D7"/>
    <w:multiLevelType w:val="hybridMultilevel"/>
    <w:tmpl w:val="DD94F45E"/>
    <w:lvl w:ilvl="0" w:tplc="98F0D54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B59"/>
    <w:multiLevelType w:val="hybridMultilevel"/>
    <w:tmpl w:val="7D4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5EE4"/>
    <w:multiLevelType w:val="hybridMultilevel"/>
    <w:tmpl w:val="3E4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2BD"/>
    <w:multiLevelType w:val="hybridMultilevel"/>
    <w:tmpl w:val="2D9E6474"/>
    <w:lvl w:ilvl="0" w:tplc="98F0D54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C7DB2"/>
    <w:multiLevelType w:val="hybridMultilevel"/>
    <w:tmpl w:val="5FE2E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B513F"/>
    <w:multiLevelType w:val="hybridMultilevel"/>
    <w:tmpl w:val="BEF428BA"/>
    <w:lvl w:ilvl="0" w:tplc="09AAF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EE2"/>
    <w:multiLevelType w:val="multilevel"/>
    <w:tmpl w:val="E21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00FDA"/>
    <w:multiLevelType w:val="hybridMultilevel"/>
    <w:tmpl w:val="A5FAD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562279">
    <w:abstractNumId w:val="2"/>
  </w:num>
  <w:num w:numId="2" w16cid:durableId="1187866738">
    <w:abstractNumId w:val="0"/>
  </w:num>
  <w:num w:numId="3" w16cid:durableId="1339625392">
    <w:abstractNumId w:val="7"/>
  </w:num>
  <w:num w:numId="4" w16cid:durableId="1966424412">
    <w:abstractNumId w:val="10"/>
  </w:num>
  <w:num w:numId="5" w16cid:durableId="1981878504">
    <w:abstractNumId w:val="11"/>
  </w:num>
  <w:num w:numId="6" w16cid:durableId="603224202">
    <w:abstractNumId w:val="1"/>
  </w:num>
  <w:num w:numId="7" w16cid:durableId="254558208">
    <w:abstractNumId w:val="4"/>
  </w:num>
  <w:num w:numId="8" w16cid:durableId="57169279">
    <w:abstractNumId w:val="12"/>
  </w:num>
  <w:num w:numId="9" w16cid:durableId="1201866296">
    <w:abstractNumId w:val="8"/>
  </w:num>
  <w:num w:numId="10" w16cid:durableId="169833704">
    <w:abstractNumId w:val="6"/>
  </w:num>
  <w:num w:numId="11" w16cid:durableId="1171606735">
    <w:abstractNumId w:val="9"/>
  </w:num>
  <w:num w:numId="12" w16cid:durableId="1693416270">
    <w:abstractNumId w:val="5"/>
  </w:num>
  <w:num w:numId="13" w16cid:durableId="735712916">
    <w:abstractNumId w:val="3"/>
  </w:num>
  <w:num w:numId="14" w16cid:durableId="9136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4"/>
    <w:rsid w:val="000C2A49"/>
    <w:rsid w:val="000E2473"/>
    <w:rsid w:val="000F4C74"/>
    <w:rsid w:val="00101153"/>
    <w:rsid w:val="00107036"/>
    <w:rsid w:val="00136B1D"/>
    <w:rsid w:val="00215022"/>
    <w:rsid w:val="002541F6"/>
    <w:rsid w:val="004075F5"/>
    <w:rsid w:val="004A7FB9"/>
    <w:rsid w:val="004E643E"/>
    <w:rsid w:val="00541B7E"/>
    <w:rsid w:val="00597FA2"/>
    <w:rsid w:val="005A0E44"/>
    <w:rsid w:val="0069631D"/>
    <w:rsid w:val="006A0EC6"/>
    <w:rsid w:val="006A5A0A"/>
    <w:rsid w:val="007A39D5"/>
    <w:rsid w:val="008139CA"/>
    <w:rsid w:val="0083411B"/>
    <w:rsid w:val="00846E2B"/>
    <w:rsid w:val="008C5E8F"/>
    <w:rsid w:val="00914FB0"/>
    <w:rsid w:val="00970EB1"/>
    <w:rsid w:val="00981FD3"/>
    <w:rsid w:val="0099393E"/>
    <w:rsid w:val="009949E5"/>
    <w:rsid w:val="009B419D"/>
    <w:rsid w:val="009F6777"/>
    <w:rsid w:val="00A23B94"/>
    <w:rsid w:val="00A457C2"/>
    <w:rsid w:val="00B15009"/>
    <w:rsid w:val="00B6379E"/>
    <w:rsid w:val="00B7760A"/>
    <w:rsid w:val="00C61311"/>
    <w:rsid w:val="00CF2A26"/>
    <w:rsid w:val="00D24FFE"/>
    <w:rsid w:val="00D57C22"/>
    <w:rsid w:val="00DC00F1"/>
    <w:rsid w:val="00E62F30"/>
    <w:rsid w:val="00EA2F99"/>
    <w:rsid w:val="00EC01F5"/>
    <w:rsid w:val="00F00058"/>
    <w:rsid w:val="00F22C9B"/>
    <w:rsid w:val="00F53239"/>
    <w:rsid w:val="00F70F73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030B"/>
  <w15:chartTrackingRefBased/>
  <w15:docId w15:val="{635E463F-61AC-4626-B435-5A0F919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4C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rownikgt@janowie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janowiec.com.pl" TargetMode="External"/><Relationship Id="rId5" Type="http://schemas.openxmlformats.org/officeDocument/2006/relationships/hyperlink" Target="mailto:gmina@janowiec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Rakoczy</dc:creator>
  <cp:keywords/>
  <dc:description/>
  <cp:lastModifiedBy>informatyk UG Janowiec Kościelny</cp:lastModifiedBy>
  <cp:revision>9</cp:revision>
  <cp:lastPrinted>2022-10-24T17:35:00Z</cp:lastPrinted>
  <dcterms:created xsi:type="dcterms:W3CDTF">2022-10-27T07:16:00Z</dcterms:created>
  <dcterms:modified xsi:type="dcterms:W3CDTF">2022-10-27T11:11:00Z</dcterms:modified>
</cp:coreProperties>
</file>