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E2D2" w14:textId="1E913BF0" w:rsidR="00535BDC" w:rsidRDefault="00535BDC" w:rsidP="00535BDC">
      <w:pPr>
        <w:jc w:val="center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 xml:space="preserve">                                                                                                             Załącznik nr 1</w:t>
      </w:r>
    </w:p>
    <w:p w14:paraId="43B15A38" w14:textId="77777777" w:rsidR="00535BDC" w:rsidRDefault="00535BDC" w:rsidP="00535BDC">
      <w:pPr>
        <w:jc w:val="center"/>
        <w:rPr>
          <w:rFonts w:ascii="TimesNewRomanPS-BoldMT" w:hAnsi="TimesNewRomanPS-BoldMT" w:cs="TimesNewRomanPS-BoldMT"/>
        </w:rPr>
      </w:pPr>
    </w:p>
    <w:p w14:paraId="05DEFE93" w14:textId="77777777" w:rsidR="00535BDC" w:rsidRDefault="00535BDC" w:rsidP="00535BDC">
      <w:pPr>
        <w:jc w:val="center"/>
        <w:rPr>
          <w:rFonts w:ascii="TimesNewRomanPS-BoldMT" w:hAnsi="TimesNewRomanPS-BoldMT" w:cs="TimesNewRomanPS-BoldMT"/>
        </w:rPr>
      </w:pPr>
    </w:p>
    <w:p w14:paraId="56D8F3EA" w14:textId="77777777" w:rsidR="00535BDC" w:rsidRPr="00981869" w:rsidRDefault="00535BDC" w:rsidP="00535BDC">
      <w:pPr>
        <w:jc w:val="center"/>
        <w:rPr>
          <w:rFonts w:ascii="TimesNewRomanPS-BoldMT" w:hAnsi="TimesNewRomanPS-BoldMT" w:cs="TimesNewRomanPS-BoldMT"/>
        </w:rPr>
      </w:pPr>
      <w:r w:rsidRPr="00981869">
        <w:rPr>
          <w:rFonts w:ascii="TimesNewRomanPS-BoldMT" w:hAnsi="TimesNewRomanPS-BoldMT" w:cs="TimesNewRomanPS-BoldMT"/>
        </w:rPr>
        <w:t>SZCZEGÓŁOWY OPIS PRZEDMIOTU ZAMÓWIENIA</w:t>
      </w:r>
    </w:p>
    <w:p w14:paraId="5C123FC8" w14:textId="77777777" w:rsidR="00535BDC" w:rsidRDefault="00535BDC" w:rsidP="00535BDC">
      <w:pPr>
        <w:jc w:val="center"/>
        <w:rPr>
          <w:rFonts w:cs="Calibri"/>
          <w:b/>
          <w:sz w:val="18"/>
          <w:szCs w:val="18"/>
        </w:rPr>
      </w:pPr>
    </w:p>
    <w:p w14:paraId="4325CB73" w14:textId="77777777" w:rsidR="00535BDC" w:rsidRDefault="00535BDC" w:rsidP="00535BDC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Programy komputerowe do nauki języka angielskiego </w:t>
      </w:r>
    </w:p>
    <w:p w14:paraId="1BFAD4EB" w14:textId="77777777" w:rsidR="00535BDC" w:rsidRDefault="00535BDC" w:rsidP="00535BDC">
      <w:pPr>
        <w:jc w:val="center"/>
        <w:rPr>
          <w:rFonts w:cs="Calibri"/>
          <w:b/>
          <w:sz w:val="24"/>
          <w:szCs w:val="24"/>
        </w:rPr>
      </w:pPr>
    </w:p>
    <w:p w14:paraId="00C7028F" w14:textId="77777777" w:rsidR="00535BDC" w:rsidRPr="00981869" w:rsidRDefault="00535BDC" w:rsidP="00535BDC">
      <w:pPr>
        <w:jc w:val="center"/>
        <w:rPr>
          <w:rFonts w:ascii="TimesNewRomanPS-BoldMT" w:hAnsi="TimesNewRomanPS-BoldMT" w:cs="TimesNewRomanPS-BoldMT"/>
        </w:rPr>
      </w:pPr>
    </w:p>
    <w:p w14:paraId="6DB9CA7D" w14:textId="77777777" w:rsidR="00535BDC" w:rsidRDefault="00535BDC" w:rsidP="00535BDC">
      <w:r>
        <w:t xml:space="preserve">Programy interaktywne umożliwiające instalację w pracowni komputerowej ( ilość licencji odpowiednia dla wszystkich komputerów – </w:t>
      </w:r>
      <w:proofErr w:type="spellStart"/>
      <w:r>
        <w:t>tj</w:t>
      </w:r>
      <w:proofErr w:type="spellEnd"/>
      <w:r>
        <w:t xml:space="preserve"> 24+1- wersja sieciowa), licencja bez ograniczenia czasowego - bezterminowa</w:t>
      </w:r>
    </w:p>
    <w:p w14:paraId="0B9A1380" w14:textId="77777777" w:rsidR="00535BDC" w:rsidRDefault="00535BDC" w:rsidP="00535BDC">
      <w:r>
        <w:t>Program odpowiedni do współpracy z tablicami interaktywnymi bądź monitorami dotykowymi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535BDC" w14:paraId="54D6DF74" w14:textId="77777777" w:rsidTr="009A6105">
        <w:tc>
          <w:tcPr>
            <w:tcW w:w="4606" w:type="dxa"/>
            <w:shd w:val="clear" w:color="auto" w:fill="auto"/>
          </w:tcPr>
          <w:p w14:paraId="30EADEB5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D6E8AFD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35BDC" w14:paraId="0E079974" w14:textId="77777777" w:rsidTr="009A6105">
        <w:tc>
          <w:tcPr>
            <w:tcW w:w="4606" w:type="dxa"/>
            <w:shd w:val="clear" w:color="auto" w:fill="auto"/>
          </w:tcPr>
          <w:p w14:paraId="52475349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>Program do nauki angielskiego nr 1</w:t>
            </w:r>
          </w:p>
        </w:tc>
        <w:tc>
          <w:tcPr>
            <w:tcW w:w="4606" w:type="dxa"/>
            <w:shd w:val="clear" w:color="auto" w:fill="auto"/>
          </w:tcPr>
          <w:p w14:paraId="1552F1D0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>Powinien zawierać wymienione elementy lub spełniać wymagane funkcje:</w:t>
            </w:r>
          </w:p>
          <w:p w14:paraId="2A136752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>- słowniczek ilustrowany, w którym użytkownik poznaje poszczególne słowa uporządkowane alfabetycznie lub w określonych kręgach tematycznych( wszystkie słówka powinny być czytane są przez profesjonalnego lektora)</w:t>
            </w:r>
          </w:p>
          <w:p w14:paraId="456F7574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 xml:space="preserve">Część rozrywkowa winna  zawierać gry edukacyjne dla uczniów, którzy potrafią już czytać, ale także dla dzieci, które jeszcze nie znają literek, </w:t>
            </w:r>
          </w:p>
          <w:p w14:paraId="5FF9B39D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 xml:space="preserve">- rozpoznawanie słówek ze słuchu, </w:t>
            </w:r>
          </w:p>
          <w:p w14:paraId="096C6B06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 xml:space="preserve">- określanie kolorów, liczby przedmiotów, </w:t>
            </w:r>
          </w:p>
          <w:p w14:paraId="1F52889E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 xml:space="preserve">- wybór i przyporządkowanie przedmiotów do określonych grup, np. ilustracji do słówek w formie pisanej, </w:t>
            </w:r>
          </w:p>
          <w:p w14:paraId="3C4FDB28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 xml:space="preserve">- dopisywanie słówek pod odpowiednimi rysunkami, poprawianie błędów w krzyżówki zawierające słówka wygenerowane z bazy danych </w:t>
            </w:r>
          </w:p>
          <w:p w14:paraId="5E976B7D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 xml:space="preserve">- możliwość wydrukowania dyplomu dla najlepszych graczy, z ich imieniem i nazwiskiem, typem gry oraz z wynikiem końcowym. </w:t>
            </w:r>
          </w:p>
          <w:p w14:paraId="72039211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35BDC" w14:paraId="38784F87" w14:textId="77777777" w:rsidTr="009A6105">
        <w:tc>
          <w:tcPr>
            <w:tcW w:w="4606" w:type="dxa"/>
            <w:shd w:val="clear" w:color="auto" w:fill="auto"/>
          </w:tcPr>
          <w:p w14:paraId="5496B39B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>Program do nauki angielskiego nr 2</w:t>
            </w:r>
          </w:p>
        </w:tc>
        <w:tc>
          <w:tcPr>
            <w:tcW w:w="4606" w:type="dxa"/>
            <w:shd w:val="clear" w:color="auto" w:fill="auto"/>
          </w:tcPr>
          <w:p w14:paraId="3475318D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>Powinien zawierać wymienione elementy lub spełniać wymagane funkcje:</w:t>
            </w:r>
          </w:p>
          <w:p w14:paraId="0EFACBD0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 xml:space="preserve">- Zadania i ćwiczenia interaktywne z zakresu gramatyki języka angielskiego </w:t>
            </w:r>
          </w:p>
          <w:p w14:paraId="46699905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>- Części zdania i rzeczowniki – występowanie części w zdaniu, liczba mnoga</w:t>
            </w:r>
          </w:p>
          <w:p w14:paraId="5C201FF8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 xml:space="preserve"> - Zaimki – osobowe, dzierżawcze, nieokreślone</w:t>
            </w:r>
          </w:p>
          <w:p w14:paraId="57774E0D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>- Czasowniki – czas teraźniejszy i czas przeszły prosty, czasowniki modalne</w:t>
            </w:r>
          </w:p>
          <w:p w14:paraId="16FA2437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- Przyimki i spójniki – połączenia przyimkowe, spójniki</w:t>
            </w:r>
          </w:p>
          <w:p w14:paraId="154BFD24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 xml:space="preserve"> - Tworzenie pytań, odpowiedzi i negacji – zmiana szyku wyrazów, pytania uzupełniające, tworzenie negacji</w:t>
            </w:r>
          </w:p>
          <w:p w14:paraId="1F3B1989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 xml:space="preserve"> - Zasób słów – określanie czasu, stopniowanie przymiotników, słówka</w:t>
            </w:r>
          </w:p>
          <w:p w14:paraId="394F4CE0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>- Dyktanda – uzupełnianie liter i słów w zdaniach</w:t>
            </w:r>
          </w:p>
          <w:p w14:paraId="3244F861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>- Możliwość drukowania zadań oraz testów, co pozwala na możliwość rozwiązywania zadań poza komputerem</w:t>
            </w:r>
          </w:p>
          <w:p w14:paraId="1AF97443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 xml:space="preserve">- możliwość administrowania Tabelami z wynikami dla każdego typu zadań zawierających: informacje o najlepszych uczestnikach,  data,  godzina, liczba poprawnych i błędnych odpowiedziach, </w:t>
            </w:r>
          </w:p>
          <w:p w14:paraId="6EEDEBB4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35BDC" w14:paraId="4A545C64" w14:textId="77777777" w:rsidTr="009A6105">
        <w:tc>
          <w:tcPr>
            <w:tcW w:w="4606" w:type="dxa"/>
            <w:shd w:val="clear" w:color="auto" w:fill="auto"/>
          </w:tcPr>
          <w:p w14:paraId="7A8FC0B0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lastRenderedPageBreak/>
              <w:t>Program do nauki angielskiego nr 3</w:t>
            </w:r>
          </w:p>
        </w:tc>
        <w:tc>
          <w:tcPr>
            <w:tcW w:w="4606" w:type="dxa"/>
            <w:shd w:val="clear" w:color="auto" w:fill="auto"/>
          </w:tcPr>
          <w:p w14:paraId="77E00730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>Powinien zawierać wymienione elementy lub spełniać wymagane funkcje:</w:t>
            </w:r>
          </w:p>
          <w:p w14:paraId="6880A1F7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>Czasy angielskie – regularny i nieregularny czas przeszły, czas przyszły, czas teraźniejszy złożony, koniugacja i negacja czasowników modalnych</w:t>
            </w:r>
          </w:p>
          <w:p w14:paraId="29D25F5E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>Następstwo czasów – mowa zależna, pytania nie wprost</w:t>
            </w:r>
          </w:p>
          <w:p w14:paraId="06A15C70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>Strony i okresy warunkowe – pierwszy i drugi okres warunkowy, strona czynna i bierna</w:t>
            </w:r>
          </w:p>
          <w:p w14:paraId="7763EC82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>Połączenia przyimkowe i czasowników – przyimki, połączenia imion i przyimków, połączenia czasowników z przyimkami, połączenia czasownik + bezokolicznik / -</w:t>
            </w:r>
            <w:proofErr w:type="spellStart"/>
            <w:r w:rsidRPr="00C23A6F">
              <w:rPr>
                <w:rFonts w:ascii="Calibri" w:eastAsia="Calibri" w:hAnsi="Calibri"/>
                <w:sz w:val="22"/>
                <w:szCs w:val="22"/>
              </w:rPr>
              <w:t>ing</w:t>
            </w:r>
            <w:proofErr w:type="spellEnd"/>
          </w:p>
          <w:p w14:paraId="4F751D6E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>Słownictwo – przedrostki przeczące, przyrostki, spójniki, słówka</w:t>
            </w:r>
          </w:p>
          <w:p w14:paraId="5AF6D582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>Ortografia – pisanie apostrofów, poprawianie błędów w zdaniach</w:t>
            </w:r>
          </w:p>
          <w:p w14:paraId="4A69C02E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>Dyktanda – uzupełnij brakujące słowo, dyktanda całych zdań</w:t>
            </w:r>
          </w:p>
          <w:p w14:paraId="55FE8A63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>- Możliwość drukowania zadań oraz testów, co pozwala na możliwość rozwiązywania zadań poza komputerem</w:t>
            </w:r>
          </w:p>
          <w:p w14:paraId="210FE477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  <w:r w:rsidRPr="00C23A6F">
              <w:rPr>
                <w:rFonts w:ascii="Calibri" w:eastAsia="Calibri" w:hAnsi="Calibri"/>
                <w:sz w:val="22"/>
                <w:szCs w:val="22"/>
              </w:rPr>
              <w:t xml:space="preserve">- możliwość administrowania Tabelami z wynikami dla każdego typu zadań zawierających: informacje o najlepszych </w:t>
            </w:r>
            <w:r w:rsidRPr="00C23A6F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uczestnikach,  data,  godzina, liczba poprawnych i błędnych odpowiedziach, </w:t>
            </w:r>
          </w:p>
          <w:p w14:paraId="79BC5D4D" w14:textId="77777777" w:rsidR="00535BDC" w:rsidRPr="00C23A6F" w:rsidRDefault="00535BDC" w:rsidP="009A610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1694744" w14:textId="77777777" w:rsidR="00535BDC" w:rsidRDefault="00535BDC" w:rsidP="00535BDC"/>
    <w:p w14:paraId="5EDFB47F" w14:textId="77777777" w:rsidR="00535BDC" w:rsidRDefault="00535BDC" w:rsidP="00535BDC">
      <w:pPr>
        <w:jc w:val="center"/>
      </w:pPr>
    </w:p>
    <w:p w14:paraId="471C6033" w14:textId="77777777" w:rsidR="00535BDC" w:rsidRDefault="00535BDC" w:rsidP="00535BDC">
      <w:pPr>
        <w:jc w:val="center"/>
      </w:pPr>
    </w:p>
    <w:p w14:paraId="26A36C3B" w14:textId="77777777" w:rsidR="00535BDC" w:rsidRDefault="00535BDC" w:rsidP="00535BDC">
      <w:pPr>
        <w:jc w:val="center"/>
      </w:pPr>
    </w:p>
    <w:p w14:paraId="667BD5E5" w14:textId="77777777" w:rsidR="00535BDC" w:rsidRDefault="00535BDC" w:rsidP="00535BDC">
      <w:pPr>
        <w:jc w:val="center"/>
      </w:pPr>
    </w:p>
    <w:p w14:paraId="37C99074" w14:textId="77777777" w:rsidR="00535BDC" w:rsidRDefault="00535BDC" w:rsidP="00535BDC">
      <w:pPr>
        <w:jc w:val="center"/>
      </w:pPr>
    </w:p>
    <w:p w14:paraId="510EEF5F" w14:textId="77777777" w:rsidR="002D0088" w:rsidRDefault="002D0088"/>
    <w:sectPr w:rsidR="002D00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505F" w14:textId="77777777" w:rsidR="001E101F" w:rsidRDefault="001E101F" w:rsidP="00535BDC">
      <w:r>
        <w:separator/>
      </w:r>
    </w:p>
  </w:endnote>
  <w:endnote w:type="continuationSeparator" w:id="0">
    <w:p w14:paraId="644C47E0" w14:textId="77777777" w:rsidR="001E101F" w:rsidRDefault="001E101F" w:rsidP="0053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131E" w14:textId="69ACBC90" w:rsidR="00535BDC" w:rsidRDefault="00535BDC" w:rsidP="00535BDC">
    <w:pPr>
      <w:jc w:val="center"/>
      <w:rPr>
        <w:rFonts w:ascii="Arial Narrow" w:hAnsi="Arial Narrow" w:cs="Arial Narrow"/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E44005" wp14:editId="4357E4EF">
              <wp:simplePos x="0" y="0"/>
              <wp:positionH relativeFrom="column">
                <wp:posOffset>65405</wp:posOffset>
              </wp:positionH>
              <wp:positionV relativeFrom="paragraph">
                <wp:posOffset>121920</wp:posOffset>
              </wp:positionV>
              <wp:extent cx="5600700" cy="0"/>
              <wp:effectExtent l="8255" t="7620" r="10795" b="1143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ABEFC" id="Łącznik prosty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9.6pt" to="446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7D4A2B0E" w14:textId="3AC2322A" w:rsidR="00535BDC" w:rsidRDefault="00535BDC" w:rsidP="00535BDC">
    <w:pPr>
      <w:jc w:val="center"/>
      <w:rPr>
        <w:rFonts w:ascii="Calibri" w:hAnsi="Calibri" w:cs="Calibri"/>
        <w:sz w:val="16"/>
        <w:szCs w:val="16"/>
      </w:rPr>
    </w:pPr>
    <w:bookmarkStart w:id="2" w:name="_Hlk71619809"/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78FF1E" wp14:editId="30795BC4">
              <wp:simplePos x="0" y="0"/>
              <wp:positionH relativeFrom="column">
                <wp:posOffset>522605</wp:posOffset>
              </wp:positionH>
              <wp:positionV relativeFrom="paragraph">
                <wp:posOffset>4626610</wp:posOffset>
              </wp:positionV>
              <wp:extent cx="4914900" cy="0"/>
              <wp:effectExtent l="8255" t="6985" r="10795" b="120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7C749" id="Łącznik prost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364.3pt" to="428.1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" strokeweight=".26mm">
              <v:stroke joinstyle="miter" endcap="square"/>
            </v:line>
          </w:pict>
        </mc:Fallback>
      </mc:AlternateContent>
    </w:r>
    <w:r>
      <w:rPr>
        <w:rFonts w:ascii="Calibri" w:hAnsi="Calibri" w:cs="Calibri"/>
        <w:sz w:val="16"/>
        <w:szCs w:val="16"/>
      </w:rPr>
      <w:t>PROJEKT pt</w:t>
    </w:r>
    <w:r>
      <w:rPr>
        <w:rFonts w:ascii="Calibri" w:hAnsi="Calibri" w:cs="Calibri"/>
        <w:b/>
        <w:sz w:val="16"/>
        <w:szCs w:val="16"/>
      </w:rPr>
      <w:t>.” Szkoła nowych czasów – wykorzystanie multimediów w edukacji”</w:t>
    </w:r>
  </w:p>
  <w:p w14:paraId="2162AB07" w14:textId="77777777" w:rsidR="00535BDC" w:rsidRDefault="00535BDC" w:rsidP="00535BDC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Oś Priorytetowa2: Kadry w gospodarce</w:t>
    </w:r>
  </w:p>
  <w:p w14:paraId="6147F798" w14:textId="77777777" w:rsidR="00535BDC" w:rsidRDefault="00535BDC" w:rsidP="00535BDC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Działanie 2.2: Podniesienie jakości oferty edukacyjnej ukierunkowanej na rozwój kompetencji kluczowych uczniów</w:t>
    </w:r>
  </w:p>
  <w:p w14:paraId="20F26A12" w14:textId="77777777" w:rsidR="00535BDC" w:rsidRDefault="00535BDC" w:rsidP="00535BDC">
    <w:pPr>
      <w:jc w:val="center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sz w:val="16"/>
        <w:szCs w:val="16"/>
      </w:rPr>
      <w:t>Poddziałanie 2.2.1. Podniesienie jakości oferty edukacyjnej ukierunkowanej na rozwój kompetencji kluczowych uczniów – projekty konkursowe</w:t>
    </w:r>
  </w:p>
  <w:p w14:paraId="0EDC04F1" w14:textId="77777777" w:rsidR="00535BDC" w:rsidRDefault="00535BDC" w:rsidP="00535BDC">
    <w:pPr>
      <w:jc w:val="center"/>
    </w:pPr>
    <w:r>
      <w:rPr>
        <w:rFonts w:ascii="Calibri" w:hAnsi="Calibri" w:cs="Calibri"/>
        <w:b/>
        <w:bCs/>
        <w:sz w:val="16"/>
        <w:szCs w:val="16"/>
      </w:rPr>
      <w:t>Projekt  współfinansowany ze środków Unii Europejskiej w ramach Europejskiego Funduszu Społecznego</w:t>
    </w:r>
  </w:p>
  <w:bookmarkEnd w:id="2"/>
  <w:p w14:paraId="29B64135" w14:textId="77777777" w:rsidR="00535BDC" w:rsidRDefault="00535BDC" w:rsidP="00535BDC">
    <w:pPr>
      <w:pStyle w:val="Stopka"/>
      <w:jc w:val="center"/>
    </w:pPr>
  </w:p>
  <w:p w14:paraId="4FF055CF" w14:textId="77777777" w:rsidR="00535BDC" w:rsidRDefault="00535BDC" w:rsidP="00535BDC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714073C3" w14:textId="3BC0ACAA" w:rsidR="00535BDC" w:rsidRDefault="00535BDC">
    <w:pPr>
      <w:pStyle w:val="Stopka"/>
    </w:pPr>
  </w:p>
  <w:p w14:paraId="013E4489" w14:textId="77777777" w:rsidR="00535BDC" w:rsidRDefault="00535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5D26" w14:textId="77777777" w:rsidR="001E101F" w:rsidRDefault="001E101F" w:rsidP="00535BDC">
      <w:r>
        <w:separator/>
      </w:r>
    </w:p>
  </w:footnote>
  <w:footnote w:type="continuationSeparator" w:id="0">
    <w:p w14:paraId="12C0F383" w14:textId="77777777" w:rsidR="001E101F" w:rsidRDefault="001E101F" w:rsidP="0053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C1BE" w14:textId="08CF4F38" w:rsidR="00535BDC" w:rsidRDefault="00535BDC" w:rsidP="00535BDC">
    <w:pPr>
      <w:pStyle w:val="Nagwek"/>
      <w:tabs>
        <w:tab w:val="clear" w:pos="9072"/>
        <w:tab w:val="left" w:pos="4365"/>
        <w:tab w:val="right" w:pos="9923"/>
      </w:tabs>
    </w:pPr>
    <w:bookmarkStart w:id="0" w:name="_Hlk71619758"/>
    <w:bookmarkStart w:id="1" w:name="_Hlk71619759"/>
    <w:r>
      <w:rPr>
        <w:noProof/>
      </w:rPr>
      <w:drawing>
        <wp:anchor distT="0" distB="0" distL="0" distR="0" simplePos="0" relativeHeight="251659264" behindDoc="0" locked="0" layoutInCell="1" allowOverlap="1" wp14:anchorId="5CD2E2CD" wp14:editId="3B7D300D">
          <wp:simplePos x="0" y="0"/>
          <wp:positionH relativeFrom="column">
            <wp:posOffset>111760</wp:posOffset>
          </wp:positionH>
          <wp:positionV relativeFrom="paragraph">
            <wp:posOffset>-247650</wp:posOffset>
          </wp:positionV>
          <wp:extent cx="5760720" cy="57213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</w:t>
    </w:r>
    <w:bookmarkEnd w:id="0"/>
    <w:bookmarkEnd w:id="1"/>
  </w:p>
  <w:p w14:paraId="20BAEC69" w14:textId="3C3643AE" w:rsidR="00535BDC" w:rsidRDefault="00535BDC">
    <w:pPr>
      <w:pStyle w:val="Nagwek"/>
    </w:pPr>
  </w:p>
  <w:p w14:paraId="3E87A83B" w14:textId="77777777" w:rsidR="00535BDC" w:rsidRDefault="00535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DC"/>
    <w:rsid w:val="001E101F"/>
    <w:rsid w:val="002D0088"/>
    <w:rsid w:val="0053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43BE6"/>
  <w15:chartTrackingRefBased/>
  <w15:docId w15:val="{793098D9-A5B7-4D36-9286-1710B088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D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35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5BD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535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BD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Numerstrony">
    <w:name w:val="page number"/>
    <w:basedOn w:val="Domylnaczcionkaakapitu"/>
    <w:rsid w:val="0053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5472-97C3-4792-9ED4-983B98A3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2021-05-13T07:59:00Z</dcterms:created>
  <dcterms:modified xsi:type="dcterms:W3CDTF">2021-05-13T08:03:00Z</dcterms:modified>
</cp:coreProperties>
</file>