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BE" w:rsidRPr="00A04DCB" w:rsidRDefault="00A04DCB" w:rsidP="00A04DCB">
      <w:pPr>
        <w:jc w:val="center"/>
        <w:rPr>
          <w:b/>
          <w:bCs/>
          <w:sz w:val="28"/>
          <w:szCs w:val="28"/>
        </w:rPr>
      </w:pPr>
      <w:r w:rsidRPr="00A04DCB">
        <w:rPr>
          <w:b/>
          <w:bCs/>
          <w:sz w:val="28"/>
          <w:szCs w:val="28"/>
        </w:rPr>
        <w:t>Udział w tegorocznym spisie rolnym trzeba wziąć obowiązkowo i udzielić odpowiedzi zgodnych ze stanem faktycznym.</w:t>
      </w:r>
    </w:p>
    <w:p w:rsidR="00A04DCB" w:rsidRDefault="00A04DCB" w:rsidP="00A04DCB">
      <w:pPr>
        <w:pStyle w:val="NormalnyWeb"/>
        <w:ind w:firstLine="708"/>
        <w:jc w:val="both"/>
      </w:pPr>
      <w:r>
        <w:t>Badania statystyczne mogą być prowadzone na zasadzie obowiązku albo udziału dobrowolnego – podaje ustawa o statystyce publicznej.</w:t>
      </w:r>
    </w:p>
    <w:p w:rsidR="00A04DCB" w:rsidRDefault="00A04DCB" w:rsidP="00A04DCB">
      <w:pPr>
        <w:pStyle w:val="NormalnyWeb"/>
        <w:ind w:firstLine="708"/>
        <w:jc w:val="both"/>
      </w:pPr>
      <w:r>
        <w:t>Jeżeli badanie statystyczne jest prowadzone na zasadzie obowiązku, respondenci są obowiązani do udzielenia i przekazania prowadzącemu badanie pełnych, zgodnych ze stanem faktycznym, rzetelnych i wyczerpujących danych, zgodnie ze szczegółowym zakresem, w</w:t>
      </w:r>
      <w:r>
        <w:t> </w:t>
      </w:r>
      <w:r>
        <w:t>formie, postaci i terminach określonych w programie badań statystycznych statystyki publicznej. Przeprowadzenie spisu powszechnego, w którym nakłada się obowiązek udzielania informacji na osoby fizyczne, wymaga odrębnej ustawy.</w:t>
      </w:r>
    </w:p>
    <w:p w:rsidR="00A04DCB" w:rsidRPr="00A04DCB" w:rsidRDefault="00A04DCB" w:rsidP="00A04DCB">
      <w:pPr>
        <w:pStyle w:val="NormalnyWeb"/>
        <w:ind w:firstLine="708"/>
        <w:jc w:val="both"/>
        <w:rPr>
          <w:b/>
          <w:bCs/>
        </w:rPr>
      </w:pPr>
      <w:r w:rsidRPr="00A04DCB">
        <w:rPr>
          <w:b/>
          <w:bCs/>
        </w:rPr>
        <w:t>Przyjęto zatem ustawę o powszechnym spisie rolnym w 2020 r. Stanowi ona, że</w:t>
      </w:r>
      <w:r w:rsidR="001E7754">
        <w:rPr>
          <w:b/>
          <w:bCs/>
        </w:rPr>
        <w:t> </w:t>
      </w:r>
      <w:r w:rsidRPr="00A04DCB">
        <w:rPr>
          <w:b/>
          <w:bCs/>
        </w:rPr>
        <w:t>udział w spisie rolnym jest obowiązkowy, a użytkownicy gospodarstw rolnych w</w:t>
      </w:r>
      <w:r w:rsidR="001E7754">
        <w:rPr>
          <w:b/>
          <w:bCs/>
        </w:rPr>
        <w:t> </w:t>
      </w:r>
      <w:r w:rsidRPr="00A04DCB">
        <w:rPr>
          <w:b/>
          <w:bCs/>
        </w:rPr>
        <w:t>ramach spisu rolnego są obowiązani do udzielania dokładnych, wyczerpujących i</w:t>
      </w:r>
      <w:r w:rsidR="001E7754">
        <w:rPr>
          <w:b/>
          <w:bCs/>
        </w:rPr>
        <w:t> </w:t>
      </w:r>
      <w:r w:rsidRPr="00A04DCB">
        <w:rPr>
          <w:b/>
          <w:bCs/>
        </w:rPr>
        <w:t>zgodnych z</w:t>
      </w:r>
      <w:r w:rsidR="001E7754">
        <w:rPr>
          <w:b/>
          <w:bCs/>
        </w:rPr>
        <w:t> </w:t>
      </w:r>
      <w:r w:rsidRPr="00A04DCB">
        <w:rPr>
          <w:b/>
          <w:bCs/>
        </w:rPr>
        <w:t>prawdą odpowiedzi.</w:t>
      </w:r>
    </w:p>
    <w:p w:rsidR="00A04DCB" w:rsidRDefault="00A04DCB" w:rsidP="00A04DCB">
      <w:pPr>
        <w:pStyle w:val="NormalnyWeb"/>
        <w:ind w:firstLine="708"/>
        <w:jc w:val="both"/>
      </w:pPr>
      <w:r>
        <w:t>W sprawach nieuregulowanych ustawą są stosowane przepisy ustawy z dnia 29 czerwca 1995 r. o statystyce publicznej – a sprawy kar za niedopełnienie obowiązku w spisie są nieuregulowane w ustawie o spisie rolnym 2020, zatem wracamy do ustawy o statystyce.</w:t>
      </w:r>
    </w:p>
    <w:p w:rsidR="00A04DCB" w:rsidRDefault="00A04DCB" w:rsidP="00A04DCB">
      <w:pPr>
        <w:pStyle w:val="NormalnyWeb"/>
        <w:spacing w:before="0" w:beforeAutospacing="0" w:after="0" w:afterAutospacing="0"/>
        <w:ind w:firstLine="708"/>
        <w:jc w:val="both"/>
      </w:pPr>
      <w:r>
        <w:t>A ta podaje</w:t>
      </w:r>
      <w:r>
        <w:t>:</w:t>
      </w:r>
    </w:p>
    <w:p w:rsidR="00A04DCB" w:rsidRDefault="00A04DCB" w:rsidP="00A04DCB">
      <w:pPr>
        <w:pStyle w:val="NormalnyWeb"/>
        <w:spacing w:before="0" w:beforeAutospacing="0" w:after="0" w:afterAutospacing="0"/>
        <w:jc w:val="both"/>
      </w:pPr>
      <w:r>
        <w:t>art. 56.</w:t>
      </w:r>
      <w:r>
        <w:t xml:space="preserve"> </w:t>
      </w:r>
      <w:r>
        <w:t>1.: „Kto wbrew obowiązkowi przekazuje dane statystyczne niezgodne ze stanem faktycznym, podlega grzywnie, karze ograniczenia wolności albo pozbawienia wolności do lat</w:t>
      </w:r>
      <w:r>
        <w:t> </w:t>
      </w:r>
      <w:r>
        <w:t>2.</w:t>
      </w:r>
    </w:p>
    <w:p w:rsidR="00A04DCB" w:rsidRDefault="00A04DCB" w:rsidP="00A04DCB">
      <w:pPr>
        <w:pStyle w:val="NormalnyWeb"/>
        <w:spacing w:before="0" w:beforeAutospacing="0" w:after="0" w:afterAutospacing="0"/>
        <w:ind w:firstLine="708"/>
        <w:jc w:val="both"/>
      </w:pPr>
      <w:r>
        <w:t>2. W wypadku mniejszej wagi sprawca podlega grzywnie.</w:t>
      </w:r>
    </w:p>
    <w:p w:rsidR="00A04DCB" w:rsidRDefault="00A04DCB" w:rsidP="00A04DCB">
      <w:pPr>
        <w:pStyle w:val="NormalnyWeb"/>
        <w:spacing w:before="120" w:beforeAutospacing="0" w:after="0" w:afterAutospacing="0"/>
        <w:jc w:val="both"/>
      </w:pPr>
      <w:r>
        <w:t>Art. 57. Kto wbrew obowiązkowi odmawia wykonania obowiązku statystycznego albo udzielenia informacji w spisie powszechnym lub innym badaniu statystycznym, podlega grzywnie.</w:t>
      </w:r>
    </w:p>
    <w:p w:rsidR="00A04DCB" w:rsidRDefault="00A04DCB" w:rsidP="00A04DCB">
      <w:pPr>
        <w:pStyle w:val="NormalnyWeb"/>
        <w:spacing w:before="120" w:beforeAutospacing="0" w:after="0" w:afterAutospacing="0"/>
        <w:jc w:val="both"/>
      </w:pPr>
      <w:r>
        <w:t>Art. 58. Kto wbrew obowiązkowi przekazuje dane statystyczne po upływie oznaczonego terminu, podlega karze grzywny” - orzekanie następuje na podstawie przepisów o</w:t>
      </w:r>
      <w:r>
        <w:t> </w:t>
      </w:r>
      <w:r>
        <w:t>postępowaniu w s</w:t>
      </w:r>
      <w:bookmarkStart w:id="0" w:name="_GoBack"/>
      <w:bookmarkEnd w:id="0"/>
      <w:r>
        <w:t>prawach o wykroczenia. Zgodnie z kodeksem wykroczeń, grzywnę wymierza się w wysokości od 20 do 5.000 złotych, chyba że ustawa stanowi inaczej. Wymierzając grzywnę, bierze się pod uwagę dochody sprawcy, jego warunki osobiste i</w:t>
      </w:r>
      <w:r>
        <w:t> </w:t>
      </w:r>
      <w:r>
        <w:t>rodzinne, stosunki majątkowe i możliwości zarobkowe.</w:t>
      </w:r>
    </w:p>
    <w:p w:rsidR="00A04DCB" w:rsidRDefault="00A04DCB"/>
    <w:p w:rsidR="00A04DCB" w:rsidRDefault="00A04DCB"/>
    <w:p w:rsidR="001E7754" w:rsidRDefault="001E7754"/>
    <w:p w:rsidR="00A04DCB" w:rsidRDefault="00A04DCB">
      <w:r>
        <w:t xml:space="preserve">Źródło: </w:t>
      </w:r>
      <w:hyperlink r:id="rId4" w:history="1">
        <w:r w:rsidRPr="00D06744">
          <w:rPr>
            <w:rStyle w:val="Hipercze"/>
          </w:rPr>
          <w:t>https://www.farmer.pl/prawo/przepisy-i-regulacje/jakie-kary-za-odmowe-udzialu-w-spisie-rolnym,99408.html</w:t>
        </w:r>
      </w:hyperlink>
      <w:r>
        <w:t xml:space="preserve">  </w:t>
      </w:r>
    </w:p>
    <w:sectPr w:rsidR="00A04DCB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CB"/>
    <w:rsid w:val="00132F1C"/>
    <w:rsid w:val="001E7754"/>
    <w:rsid w:val="005745BE"/>
    <w:rsid w:val="005A536C"/>
    <w:rsid w:val="00666FBD"/>
    <w:rsid w:val="00745AEB"/>
    <w:rsid w:val="00926E4F"/>
    <w:rsid w:val="00A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36CC"/>
  <w15:chartTrackingRefBased/>
  <w15:docId w15:val="{3CF0E519-56FC-4D0F-AE09-8A09851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4D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rmer.pl/prawo/przepisy-i-regulacje/jakie-kary-za-odmowe-udzialu-w-spisie-rolnym,9940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cp:lastPrinted>2020-10-23T05:33:00Z</cp:lastPrinted>
  <dcterms:created xsi:type="dcterms:W3CDTF">2020-10-23T05:15:00Z</dcterms:created>
  <dcterms:modified xsi:type="dcterms:W3CDTF">2020-10-23T05:34:00Z</dcterms:modified>
</cp:coreProperties>
</file>